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ADA" w:rsidRPr="00F44471" w:rsidRDefault="00527ADA" w:rsidP="00527ADA">
      <w:pPr>
        <w:jc w:val="right"/>
        <w:rPr>
          <w:rFonts w:ascii="Arial" w:hAnsi="Arial" w:cs="Arial"/>
          <w:sz w:val="22"/>
          <w:szCs w:val="22"/>
        </w:rPr>
      </w:pPr>
      <w:bookmarkStart w:id="0" w:name="_GoBack"/>
      <w:bookmarkEnd w:id="0"/>
      <w:r w:rsidRPr="00DE2A95">
        <w:rPr>
          <w:rFonts w:ascii="Arial" w:hAnsi="Arial" w:cs="Arial"/>
          <w:noProof/>
          <w:sz w:val="22"/>
          <w:szCs w:val="22"/>
        </w:rPr>
        <w:drawing>
          <wp:inline distT="0" distB="0" distL="0" distR="0" wp14:anchorId="757DAB3A" wp14:editId="711EC45B">
            <wp:extent cx="1983105" cy="570230"/>
            <wp:effectExtent l="0" t="0" r="0" b="0"/>
            <wp:docPr id="3" name="Picture 3" descr="U:\West Suffolk CouncilCMYK_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West Suffolk CouncilCMYK_A4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3105" cy="570230"/>
                    </a:xfrm>
                    <a:prstGeom prst="rect">
                      <a:avLst/>
                    </a:prstGeom>
                    <a:noFill/>
                    <a:ln>
                      <a:noFill/>
                    </a:ln>
                  </pic:spPr>
                </pic:pic>
              </a:graphicData>
            </a:graphic>
          </wp:inline>
        </w:drawing>
      </w:r>
    </w:p>
    <w:p w:rsidR="00527ADA" w:rsidRPr="00F44471" w:rsidRDefault="00527ADA" w:rsidP="00527ADA">
      <w:pPr>
        <w:pStyle w:val="Header"/>
        <w:spacing w:after="120" w:line="240" w:lineRule="atLeast"/>
        <w:jc w:val="center"/>
        <w:rPr>
          <w:rFonts w:ascii="Arial" w:hAnsi="Arial" w:cs="Arial"/>
          <w:sz w:val="22"/>
          <w:szCs w:val="22"/>
        </w:rPr>
      </w:pPr>
    </w:p>
    <w:p w:rsidR="00527ADA" w:rsidRPr="00F44471" w:rsidRDefault="00527ADA" w:rsidP="00527ADA">
      <w:pPr>
        <w:pStyle w:val="Header"/>
        <w:spacing w:after="120" w:line="240" w:lineRule="atLeast"/>
        <w:jc w:val="center"/>
        <w:rPr>
          <w:rFonts w:ascii="Arial" w:hAnsi="Arial" w:cs="Arial"/>
          <w:sz w:val="22"/>
          <w:szCs w:val="22"/>
        </w:rPr>
      </w:pPr>
    </w:p>
    <w:p w:rsidR="00527ADA" w:rsidRPr="004143F3" w:rsidRDefault="00527ADA" w:rsidP="00527ADA">
      <w:pPr>
        <w:spacing w:after="120" w:line="240" w:lineRule="atLeast"/>
        <w:rPr>
          <w:rFonts w:ascii="Arial" w:hAnsi="Arial" w:cs="Arial"/>
          <w:b/>
          <w:color w:val="000090"/>
        </w:rPr>
      </w:pPr>
      <w:r w:rsidRPr="004143F3">
        <w:rPr>
          <w:rFonts w:ascii="Arial" w:hAnsi="Arial" w:cs="Arial"/>
          <w:b/>
          <w:color w:val="000090"/>
        </w:rPr>
        <w:t>SHORT FORM AGREEMENT FOR THE SUPPLY OF GOODS</w:t>
      </w:r>
    </w:p>
    <w:p w:rsidR="00527ADA" w:rsidRPr="00F44471" w:rsidRDefault="00527ADA" w:rsidP="00527ADA">
      <w:pPr>
        <w:pStyle w:val="Header"/>
        <w:spacing w:after="120" w:line="240" w:lineRule="atLeast"/>
        <w:jc w:val="center"/>
        <w:rPr>
          <w:rFonts w:ascii="Arial" w:hAnsi="Arial" w:cs="Arial"/>
          <w:sz w:val="22"/>
          <w:szCs w:val="22"/>
        </w:rPr>
      </w:pPr>
    </w:p>
    <w:p w:rsidR="00527ADA" w:rsidRDefault="00527ADA" w:rsidP="00527ADA">
      <w:pPr>
        <w:pStyle w:val="Default"/>
        <w:rPr>
          <w:rFonts w:ascii="Arial" w:hAnsi="Arial" w:cs="Arial"/>
          <w:b/>
          <w:bCs/>
          <w:sz w:val="22"/>
          <w:szCs w:val="22"/>
        </w:rPr>
      </w:pPr>
      <w:r w:rsidRPr="00DE2A95">
        <w:rPr>
          <w:rFonts w:ascii="Arial" w:hAnsi="Arial" w:cs="Arial"/>
          <w:b/>
          <w:bCs/>
          <w:color w:val="auto"/>
          <w:sz w:val="22"/>
          <w:szCs w:val="20"/>
          <w:lang w:val="en-GB" w:eastAsia="en-GB"/>
        </w:rPr>
        <w:t>THIS AGREEMENT</w:t>
      </w:r>
      <w:r w:rsidRPr="00DE2A95">
        <w:rPr>
          <w:rFonts w:ascii="Arial" w:hAnsi="Arial" w:cs="Arial"/>
          <w:b/>
          <w:bCs/>
          <w:sz w:val="22"/>
          <w:szCs w:val="22"/>
        </w:rPr>
        <w:t xml:space="preserve"> </w:t>
      </w:r>
      <w:r w:rsidRPr="00DE2A95">
        <w:rPr>
          <w:rFonts w:ascii="Arial" w:hAnsi="Arial" w:cs="Arial"/>
          <w:sz w:val="22"/>
          <w:szCs w:val="22"/>
        </w:rPr>
        <w:t xml:space="preserve">is made on </w:t>
      </w:r>
      <w:r w:rsidRPr="00DE2A95">
        <w:rPr>
          <w:rFonts w:ascii="Arial" w:hAnsi="Arial" w:cs="Arial"/>
          <w:b/>
          <w:bCs/>
          <w:sz w:val="22"/>
          <w:szCs w:val="22"/>
        </w:rPr>
        <w:t xml:space="preserve">[INSERT DATE] </w:t>
      </w:r>
    </w:p>
    <w:p w:rsidR="00527ADA" w:rsidRPr="00DE2A95" w:rsidRDefault="00527ADA" w:rsidP="00527ADA">
      <w:pPr>
        <w:pStyle w:val="Default"/>
        <w:rPr>
          <w:rFonts w:ascii="Arial" w:hAnsi="Arial" w:cs="Arial"/>
          <w:sz w:val="22"/>
          <w:szCs w:val="22"/>
        </w:rPr>
      </w:pPr>
    </w:p>
    <w:p w:rsidR="00527ADA" w:rsidRPr="00DE2A95" w:rsidRDefault="00527ADA" w:rsidP="00527ADA">
      <w:pPr>
        <w:pStyle w:val="Default"/>
        <w:rPr>
          <w:rFonts w:ascii="Arial" w:hAnsi="Arial" w:cs="Arial"/>
          <w:sz w:val="22"/>
          <w:szCs w:val="22"/>
        </w:rPr>
      </w:pPr>
      <w:r w:rsidRPr="00DE2A95">
        <w:rPr>
          <w:rFonts w:ascii="Arial" w:hAnsi="Arial" w:cs="Arial"/>
          <w:b/>
          <w:bCs/>
          <w:sz w:val="22"/>
          <w:szCs w:val="22"/>
        </w:rPr>
        <w:t xml:space="preserve">BETWEEN </w:t>
      </w:r>
    </w:p>
    <w:p w:rsidR="00527ADA" w:rsidRDefault="00527ADA" w:rsidP="00527ADA">
      <w:pPr>
        <w:pStyle w:val="Default"/>
        <w:rPr>
          <w:rFonts w:ascii="Arial" w:hAnsi="Arial" w:cs="Arial"/>
          <w:b/>
          <w:bCs/>
          <w:sz w:val="22"/>
          <w:szCs w:val="22"/>
        </w:rPr>
      </w:pPr>
    </w:p>
    <w:p w:rsidR="00527ADA" w:rsidRPr="00DE2A95" w:rsidRDefault="00527ADA" w:rsidP="00527ADA">
      <w:pPr>
        <w:pStyle w:val="Default"/>
        <w:rPr>
          <w:rFonts w:ascii="Arial" w:hAnsi="Arial" w:cs="Arial"/>
          <w:sz w:val="22"/>
          <w:szCs w:val="22"/>
        </w:rPr>
      </w:pPr>
      <w:r w:rsidRPr="00DE2A95">
        <w:rPr>
          <w:rFonts w:ascii="Arial" w:hAnsi="Arial" w:cs="Arial"/>
          <w:b/>
          <w:bCs/>
          <w:sz w:val="22"/>
          <w:szCs w:val="22"/>
        </w:rPr>
        <w:t xml:space="preserve">(1) [INSERT NAME OF THE COUNCIL] </w:t>
      </w:r>
      <w:r w:rsidRPr="00DE2A95">
        <w:rPr>
          <w:rFonts w:ascii="Arial" w:hAnsi="Arial" w:cs="Arial"/>
          <w:sz w:val="22"/>
          <w:szCs w:val="22"/>
        </w:rPr>
        <w:t xml:space="preserve">of </w:t>
      </w:r>
      <w:r w:rsidRPr="00DE2A95">
        <w:rPr>
          <w:rFonts w:ascii="Arial" w:hAnsi="Arial" w:cs="Arial"/>
          <w:b/>
          <w:bCs/>
          <w:sz w:val="22"/>
          <w:szCs w:val="22"/>
        </w:rPr>
        <w:t xml:space="preserve">[INSERT ADDRESS] </w:t>
      </w:r>
      <w:r w:rsidRPr="00DE2A95">
        <w:rPr>
          <w:rFonts w:ascii="Arial" w:hAnsi="Arial" w:cs="Arial"/>
          <w:sz w:val="22"/>
          <w:szCs w:val="22"/>
        </w:rPr>
        <w:t xml:space="preserve">(referred to in this Agreement as the Council); and </w:t>
      </w:r>
    </w:p>
    <w:p w:rsidR="00527ADA" w:rsidRPr="00DE2A95" w:rsidRDefault="00527ADA" w:rsidP="00527ADA">
      <w:pPr>
        <w:pStyle w:val="Default"/>
        <w:rPr>
          <w:rFonts w:ascii="Arial" w:hAnsi="Arial" w:cs="Arial"/>
          <w:sz w:val="22"/>
          <w:szCs w:val="22"/>
        </w:rPr>
      </w:pPr>
    </w:p>
    <w:p w:rsidR="00527ADA" w:rsidRPr="00DE2A95" w:rsidRDefault="00527ADA" w:rsidP="00527ADA">
      <w:pPr>
        <w:pStyle w:val="Default"/>
        <w:rPr>
          <w:rFonts w:ascii="Arial" w:hAnsi="Arial" w:cs="Arial"/>
          <w:sz w:val="22"/>
          <w:szCs w:val="22"/>
        </w:rPr>
      </w:pPr>
      <w:r w:rsidRPr="00DE2A95">
        <w:rPr>
          <w:rFonts w:ascii="Arial" w:hAnsi="Arial" w:cs="Arial"/>
          <w:b/>
          <w:bCs/>
          <w:sz w:val="22"/>
          <w:szCs w:val="22"/>
        </w:rPr>
        <w:t xml:space="preserve">(2) </w:t>
      </w:r>
      <w:r w:rsidRPr="00DE2A95">
        <w:rPr>
          <w:rFonts w:ascii="Arial" w:hAnsi="Arial" w:cs="Arial"/>
          <w:sz w:val="22"/>
          <w:szCs w:val="22"/>
        </w:rPr>
        <w:t>[</w:t>
      </w:r>
      <w:r w:rsidRPr="00DE2A95">
        <w:rPr>
          <w:rFonts w:ascii="Arial" w:hAnsi="Arial" w:cs="Arial"/>
          <w:b/>
          <w:bCs/>
          <w:sz w:val="22"/>
          <w:szCs w:val="22"/>
        </w:rPr>
        <w:t>FULL COMPANY NAME</w:t>
      </w:r>
      <w:r w:rsidRPr="00DE2A95">
        <w:rPr>
          <w:rFonts w:ascii="Arial" w:hAnsi="Arial" w:cs="Arial"/>
          <w:sz w:val="22"/>
          <w:szCs w:val="22"/>
        </w:rPr>
        <w:t>] incorporated and registered in England and Wales with company number [NUMBER] whose registered office is at [</w:t>
      </w:r>
      <w:r w:rsidRPr="00DE2A95">
        <w:rPr>
          <w:rFonts w:ascii="Arial" w:hAnsi="Arial" w:cs="Arial"/>
          <w:b/>
          <w:bCs/>
          <w:sz w:val="22"/>
          <w:szCs w:val="22"/>
        </w:rPr>
        <w:t>REGISTERED OFFICE ADDRESS</w:t>
      </w:r>
      <w:r w:rsidRPr="00DE2A95">
        <w:rPr>
          <w:rFonts w:ascii="Arial" w:hAnsi="Arial" w:cs="Arial"/>
          <w:sz w:val="22"/>
          <w:szCs w:val="22"/>
        </w:rPr>
        <w:t xml:space="preserve">] (referred to in this Agreement as the Supplier) </w:t>
      </w:r>
    </w:p>
    <w:p w:rsidR="00527ADA" w:rsidRPr="00DE2A95" w:rsidRDefault="00527ADA" w:rsidP="00527ADA">
      <w:pPr>
        <w:pStyle w:val="Default"/>
        <w:rPr>
          <w:rFonts w:ascii="Arial" w:hAnsi="Arial" w:cs="Arial"/>
          <w:sz w:val="22"/>
          <w:szCs w:val="22"/>
        </w:rPr>
      </w:pPr>
    </w:p>
    <w:p w:rsidR="00527ADA" w:rsidRDefault="00527ADA" w:rsidP="00527ADA">
      <w:pPr>
        <w:pStyle w:val="Background1"/>
        <w:numPr>
          <w:ilvl w:val="0"/>
          <w:numId w:val="0"/>
        </w:numPr>
        <w:spacing w:before="100" w:beforeAutospacing="1" w:after="100" w:afterAutospacing="1" w:line="240" w:lineRule="auto"/>
        <w:rPr>
          <w:rFonts w:cs="Arial"/>
          <w:sz w:val="22"/>
          <w:szCs w:val="22"/>
        </w:rPr>
      </w:pPr>
      <w:r w:rsidRPr="00DE2A95">
        <w:rPr>
          <w:rFonts w:cs="Arial"/>
          <w:sz w:val="22"/>
          <w:szCs w:val="22"/>
        </w:rPr>
        <w:t>(each a “Party” and together “the Parties”)</w:t>
      </w:r>
    </w:p>
    <w:p w:rsidR="00527ADA" w:rsidRPr="00A748F5" w:rsidRDefault="00527ADA" w:rsidP="00527ADA">
      <w:pPr>
        <w:pStyle w:val="Background1"/>
        <w:numPr>
          <w:ilvl w:val="0"/>
          <w:numId w:val="0"/>
        </w:numPr>
        <w:spacing w:before="100" w:beforeAutospacing="1" w:after="100" w:afterAutospacing="1" w:line="240" w:lineRule="auto"/>
        <w:rPr>
          <w:b/>
          <w:sz w:val="22"/>
          <w:szCs w:val="22"/>
        </w:rPr>
        <w:sectPr w:rsidR="00527ADA" w:rsidRPr="00A748F5" w:rsidSect="00527ADA">
          <w:headerReference w:type="even" r:id="rId8"/>
          <w:footerReference w:type="even" r:id="rId9"/>
          <w:footerReference w:type="default" r:id="rId10"/>
          <w:headerReference w:type="first" r:id="rId11"/>
          <w:footerReference w:type="first" r:id="rId12"/>
          <w:pgSz w:w="11906" w:h="16838"/>
          <w:pgMar w:top="1440" w:right="1080" w:bottom="1440" w:left="1080" w:header="709" w:footer="709" w:gutter="0"/>
          <w:cols w:space="708"/>
          <w:docGrid w:linePitch="360"/>
        </w:sectPr>
      </w:pPr>
      <w:r w:rsidRPr="00A748F5">
        <w:rPr>
          <w:b/>
          <w:sz w:val="22"/>
          <w:szCs w:val="22"/>
        </w:rPr>
        <w:br/>
      </w:r>
    </w:p>
    <w:p w:rsidR="00527ADA" w:rsidRPr="00A748F5" w:rsidRDefault="00527ADA" w:rsidP="00527ADA">
      <w:pPr>
        <w:pStyle w:val="Level1Heading"/>
        <w:keepNext w:val="0"/>
        <w:widowControl w:val="0"/>
        <w:tabs>
          <w:tab w:val="clear" w:pos="851"/>
          <w:tab w:val="num" w:pos="540"/>
        </w:tabs>
        <w:spacing w:before="100" w:beforeAutospacing="1" w:after="100" w:afterAutospacing="1" w:line="240" w:lineRule="auto"/>
        <w:jc w:val="both"/>
        <w:rPr>
          <w:szCs w:val="22"/>
        </w:rPr>
      </w:pPr>
      <w:r w:rsidRPr="00A748F5">
        <w:rPr>
          <w:szCs w:val="22"/>
        </w:rPr>
        <w:t>Interpretation</w:t>
      </w:r>
    </w:p>
    <w:p w:rsidR="00527ADA" w:rsidRPr="00A748F5" w:rsidRDefault="00527ADA" w:rsidP="00527ADA">
      <w:pPr>
        <w:pStyle w:val="Level2Heading"/>
        <w:keepNext w:val="0"/>
        <w:widowControl w:val="0"/>
        <w:tabs>
          <w:tab w:val="num" w:pos="0"/>
          <w:tab w:val="num" w:pos="1701"/>
        </w:tabs>
        <w:spacing w:before="100" w:beforeAutospacing="1" w:after="100" w:afterAutospacing="1" w:line="240" w:lineRule="auto"/>
        <w:ind w:left="540" w:hanging="540"/>
        <w:jc w:val="both"/>
        <w:rPr>
          <w:b w:val="0"/>
          <w:sz w:val="22"/>
          <w:szCs w:val="22"/>
        </w:rPr>
      </w:pPr>
      <w:r w:rsidRPr="00A748F5">
        <w:rPr>
          <w:b w:val="0"/>
          <w:sz w:val="22"/>
          <w:szCs w:val="22"/>
        </w:rPr>
        <w:t>In th</w:t>
      </w:r>
      <w:r>
        <w:rPr>
          <w:b w:val="0"/>
          <w:sz w:val="22"/>
          <w:szCs w:val="22"/>
        </w:rPr>
        <w:t>ese</w:t>
      </w:r>
      <w:r w:rsidRPr="00A748F5">
        <w:rPr>
          <w:b w:val="0"/>
          <w:sz w:val="22"/>
          <w:szCs w:val="22"/>
        </w:rPr>
        <w:t xml:space="preserve"> </w:t>
      </w:r>
      <w:r>
        <w:rPr>
          <w:b w:val="0"/>
          <w:sz w:val="22"/>
          <w:szCs w:val="22"/>
        </w:rPr>
        <w:t>terms and conditions</w:t>
      </w:r>
      <w:r w:rsidRPr="00A748F5">
        <w:rPr>
          <w:b w:val="0"/>
          <w:sz w:val="22"/>
          <w:szCs w:val="22"/>
        </w:rPr>
        <w:t>:</w:t>
      </w:r>
    </w:p>
    <w:tbl>
      <w:tblPr>
        <w:tblW w:w="9734" w:type="dxa"/>
        <w:tblInd w:w="108" w:type="dxa"/>
        <w:tblLook w:val="01E0" w:firstRow="1" w:lastRow="1" w:firstColumn="1" w:lastColumn="1" w:noHBand="0" w:noVBand="0"/>
      </w:tblPr>
      <w:tblGrid>
        <w:gridCol w:w="1622"/>
        <w:gridCol w:w="79"/>
        <w:gridCol w:w="8027"/>
        <w:gridCol w:w="6"/>
      </w:tblGrid>
      <w:tr w:rsidR="00527ADA" w:rsidRPr="00A748F5" w:rsidTr="00E57FF5">
        <w:trPr>
          <w:gridAfter w:val="1"/>
          <w:wAfter w:w="6" w:type="dxa"/>
        </w:trPr>
        <w:tc>
          <w:tcPr>
            <w:tcW w:w="1622" w:type="dxa"/>
          </w:tcPr>
          <w:p w:rsidR="00527ADA" w:rsidRPr="00A748F5" w:rsidRDefault="00527ADA" w:rsidP="00E57FF5">
            <w:pPr>
              <w:widowControl w:val="0"/>
              <w:spacing w:before="100" w:beforeAutospacing="1" w:after="100" w:afterAutospacing="1"/>
              <w:jc w:val="both"/>
              <w:rPr>
                <w:rFonts w:ascii="Arial" w:hAnsi="Arial" w:cs="Arial"/>
                <w:sz w:val="22"/>
                <w:szCs w:val="22"/>
              </w:rPr>
            </w:pPr>
            <w:r w:rsidRPr="00A748F5">
              <w:rPr>
                <w:rFonts w:ascii="Arial" w:hAnsi="Arial" w:cs="Arial"/>
                <w:sz w:val="22"/>
                <w:szCs w:val="22"/>
              </w:rPr>
              <w:t xml:space="preserve">“Agreement” </w:t>
            </w:r>
          </w:p>
        </w:tc>
        <w:tc>
          <w:tcPr>
            <w:tcW w:w="8106" w:type="dxa"/>
            <w:gridSpan w:val="2"/>
          </w:tcPr>
          <w:p w:rsidR="00527ADA" w:rsidRPr="00A748F5" w:rsidRDefault="00527ADA" w:rsidP="00E57FF5">
            <w:pPr>
              <w:widowControl w:val="0"/>
              <w:spacing w:before="100" w:beforeAutospacing="1" w:after="100" w:afterAutospacing="1"/>
              <w:jc w:val="both"/>
              <w:rPr>
                <w:rFonts w:ascii="Arial" w:hAnsi="Arial" w:cs="Arial"/>
                <w:sz w:val="22"/>
                <w:szCs w:val="22"/>
              </w:rPr>
            </w:pPr>
            <w:r w:rsidRPr="00F44471">
              <w:rPr>
                <w:rFonts w:ascii="Arial" w:hAnsi="Arial" w:cs="Arial"/>
                <w:sz w:val="22"/>
                <w:szCs w:val="22"/>
              </w:rPr>
              <w:t xml:space="preserve">means the contract between </w:t>
            </w:r>
            <w:r>
              <w:rPr>
                <w:rFonts w:ascii="Arial" w:hAnsi="Arial" w:cs="Arial"/>
                <w:sz w:val="22"/>
                <w:szCs w:val="22"/>
              </w:rPr>
              <w:t xml:space="preserve">(i) </w:t>
            </w:r>
            <w:r w:rsidRPr="00F44471">
              <w:rPr>
                <w:rFonts w:ascii="Arial" w:hAnsi="Arial" w:cs="Arial"/>
                <w:sz w:val="22"/>
                <w:szCs w:val="22"/>
              </w:rPr>
              <w:t xml:space="preserve">the </w:t>
            </w:r>
            <w:r w:rsidRPr="004513F8">
              <w:rPr>
                <w:rFonts w:ascii="Arial" w:hAnsi="Arial" w:cs="Arial"/>
                <w:sz w:val="22"/>
                <w:szCs w:val="22"/>
              </w:rPr>
              <w:t>Customer</w:t>
            </w:r>
            <w:r w:rsidRPr="00F44471">
              <w:rPr>
                <w:rFonts w:ascii="Arial" w:hAnsi="Arial" w:cs="Arial"/>
                <w:sz w:val="22"/>
                <w:szCs w:val="22"/>
              </w:rPr>
              <w:t xml:space="preserve"> </w:t>
            </w:r>
            <w:r w:rsidRPr="004513F8">
              <w:rPr>
                <w:rFonts w:ascii="Arial" w:hAnsi="Arial" w:cs="Arial"/>
                <w:sz w:val="22"/>
                <w:szCs w:val="22"/>
              </w:rPr>
              <w:t>acting as part of the Crown</w:t>
            </w:r>
            <w:r w:rsidRPr="00F44471">
              <w:rPr>
                <w:rFonts w:ascii="Arial" w:hAnsi="Arial" w:cs="Arial"/>
                <w:sz w:val="22"/>
                <w:szCs w:val="22"/>
              </w:rPr>
              <w:t xml:space="preserve"> and </w:t>
            </w:r>
            <w:r>
              <w:rPr>
                <w:rFonts w:ascii="Arial" w:hAnsi="Arial" w:cs="Arial"/>
                <w:sz w:val="22"/>
                <w:szCs w:val="22"/>
              </w:rPr>
              <w:t xml:space="preserve">(ii) </w:t>
            </w:r>
            <w:r w:rsidRPr="00F44471">
              <w:rPr>
                <w:rFonts w:ascii="Arial" w:hAnsi="Arial" w:cs="Arial"/>
                <w:sz w:val="22"/>
                <w:szCs w:val="22"/>
              </w:rPr>
              <w:t>the Supplier constituted by the Supplier’s countersignature of the Award Letter</w:t>
            </w:r>
            <w:r>
              <w:rPr>
                <w:rFonts w:ascii="Arial" w:hAnsi="Arial" w:cs="Arial"/>
                <w:sz w:val="22"/>
                <w:szCs w:val="22"/>
              </w:rPr>
              <w:t xml:space="preserve"> and includes the Award Letter and Annexes</w:t>
            </w:r>
            <w:r w:rsidRPr="00F44471">
              <w:rPr>
                <w:rFonts w:ascii="Arial" w:hAnsi="Arial" w:cs="Arial"/>
                <w:sz w:val="22"/>
                <w:szCs w:val="22"/>
              </w:rPr>
              <w:t>;</w:t>
            </w:r>
          </w:p>
        </w:tc>
      </w:tr>
      <w:tr w:rsidR="00527ADA" w:rsidRPr="00A748F5" w:rsidTr="00E57FF5">
        <w:trPr>
          <w:gridAfter w:val="1"/>
          <w:wAfter w:w="6" w:type="dxa"/>
        </w:trPr>
        <w:tc>
          <w:tcPr>
            <w:tcW w:w="1622" w:type="dxa"/>
          </w:tcPr>
          <w:p w:rsidR="00527ADA" w:rsidRPr="00A748F5" w:rsidRDefault="00527ADA" w:rsidP="00E57FF5">
            <w:pPr>
              <w:widowControl w:val="0"/>
              <w:spacing w:before="100" w:beforeAutospacing="1" w:after="100" w:afterAutospacing="1"/>
              <w:jc w:val="both"/>
              <w:rPr>
                <w:rFonts w:ascii="Arial" w:hAnsi="Arial" w:cs="Arial"/>
                <w:sz w:val="22"/>
                <w:szCs w:val="22"/>
              </w:rPr>
            </w:pPr>
            <w:r w:rsidRPr="00A748F5">
              <w:rPr>
                <w:rFonts w:ascii="Arial" w:hAnsi="Arial" w:cs="Arial"/>
                <w:sz w:val="22"/>
                <w:szCs w:val="22"/>
              </w:rPr>
              <w:t>“Award Letter”</w:t>
            </w:r>
          </w:p>
        </w:tc>
        <w:tc>
          <w:tcPr>
            <w:tcW w:w="8106" w:type="dxa"/>
            <w:gridSpan w:val="2"/>
          </w:tcPr>
          <w:p w:rsidR="00527ADA" w:rsidRPr="00A748F5" w:rsidRDefault="00527ADA" w:rsidP="00E57FF5">
            <w:pPr>
              <w:widowControl w:val="0"/>
              <w:spacing w:before="100" w:beforeAutospacing="1" w:after="100" w:afterAutospacing="1"/>
              <w:jc w:val="both"/>
              <w:rPr>
                <w:rFonts w:ascii="Arial" w:hAnsi="Arial" w:cs="Arial"/>
                <w:sz w:val="22"/>
                <w:szCs w:val="22"/>
              </w:rPr>
            </w:pPr>
            <w:r w:rsidRPr="00F44471">
              <w:rPr>
                <w:rFonts w:ascii="Arial" w:hAnsi="Arial" w:cs="Arial"/>
                <w:sz w:val="22"/>
                <w:szCs w:val="22"/>
              </w:rPr>
              <w:t>means the letter from the Customer to the Supplier printed above these terms and conditions;</w:t>
            </w:r>
          </w:p>
        </w:tc>
      </w:tr>
      <w:tr w:rsidR="00527ADA" w:rsidRPr="00F44471" w:rsidTr="00E57FF5">
        <w:tc>
          <w:tcPr>
            <w:tcW w:w="1701" w:type="dxa"/>
            <w:gridSpan w:val="2"/>
          </w:tcPr>
          <w:p w:rsidR="00527ADA" w:rsidRPr="00F44471" w:rsidRDefault="00527ADA" w:rsidP="00E57FF5">
            <w:pPr>
              <w:widowControl w:val="0"/>
              <w:spacing w:after="120" w:line="240" w:lineRule="atLeast"/>
              <w:jc w:val="both"/>
              <w:rPr>
                <w:rFonts w:ascii="Arial" w:hAnsi="Arial" w:cs="Arial"/>
                <w:sz w:val="22"/>
                <w:szCs w:val="22"/>
              </w:rPr>
            </w:pPr>
            <w:r>
              <w:rPr>
                <w:rFonts w:ascii="Arial" w:hAnsi="Arial" w:cs="Arial"/>
                <w:sz w:val="22"/>
                <w:szCs w:val="22"/>
              </w:rPr>
              <w:lastRenderedPageBreak/>
              <w:t>“Central Government Body”</w:t>
            </w:r>
          </w:p>
        </w:tc>
        <w:tc>
          <w:tcPr>
            <w:tcW w:w="8033" w:type="dxa"/>
            <w:gridSpan w:val="2"/>
          </w:tcPr>
          <w:p w:rsidR="00527ADA" w:rsidRPr="006F734D" w:rsidRDefault="00527ADA" w:rsidP="00E57FF5">
            <w:pPr>
              <w:pStyle w:val="BodyText"/>
              <w:spacing w:before="120"/>
              <w:rPr>
                <w:rFonts w:ascii="Arial" w:hAnsi="Arial" w:cs="Arial"/>
                <w:sz w:val="22"/>
                <w:szCs w:val="22"/>
              </w:rPr>
            </w:pPr>
            <w:r w:rsidRPr="006F734D">
              <w:rPr>
                <w:rFonts w:ascii="Arial" w:hAnsi="Arial" w:cs="Arial"/>
                <w:sz w:val="22"/>
                <w:szCs w:val="22"/>
              </w:rPr>
              <w:t>means</w:t>
            </w:r>
            <w:r>
              <w:rPr>
                <w:rFonts w:ascii="Arial" w:hAnsi="Arial" w:cs="Arial"/>
                <w:sz w:val="22"/>
                <w:szCs w:val="22"/>
              </w:rPr>
              <w:t xml:space="preserve"> </w:t>
            </w:r>
            <w:r w:rsidRPr="006F734D">
              <w:rPr>
                <w:rFonts w:ascii="Arial" w:hAnsi="Arial" w:cs="Arial"/>
                <w:sz w:val="22"/>
                <w:szCs w:val="22"/>
              </w:rPr>
              <w:t>a body listed in one of the following sub-categories of the Central Government classification of the Public Sector Classification Guide, as published and amended from time to time by the Office for National Statistics:</w:t>
            </w:r>
          </w:p>
          <w:p w:rsidR="00527ADA" w:rsidRPr="006F734D" w:rsidRDefault="00527ADA" w:rsidP="00527ADA">
            <w:pPr>
              <w:pStyle w:val="BodyText"/>
              <w:keepNext/>
              <w:numPr>
                <w:ilvl w:val="0"/>
                <w:numId w:val="11"/>
              </w:numPr>
              <w:tabs>
                <w:tab w:val="clear" w:pos="360"/>
                <w:tab w:val="left" w:pos="558"/>
              </w:tabs>
              <w:spacing w:before="120" w:after="240"/>
              <w:ind w:left="0" w:firstLine="0"/>
              <w:jc w:val="both"/>
              <w:rPr>
                <w:rFonts w:ascii="Arial" w:hAnsi="Arial" w:cs="Arial"/>
                <w:sz w:val="22"/>
                <w:szCs w:val="22"/>
              </w:rPr>
            </w:pPr>
            <w:r w:rsidRPr="006F734D">
              <w:rPr>
                <w:rFonts w:ascii="Arial" w:hAnsi="Arial" w:cs="Arial"/>
                <w:sz w:val="22"/>
                <w:szCs w:val="22"/>
              </w:rPr>
              <w:t>Government Department;</w:t>
            </w:r>
          </w:p>
          <w:p w:rsidR="00527ADA" w:rsidRPr="006F734D" w:rsidRDefault="00527ADA" w:rsidP="00527ADA">
            <w:pPr>
              <w:pStyle w:val="BodyText"/>
              <w:keepNext/>
              <w:numPr>
                <w:ilvl w:val="0"/>
                <w:numId w:val="11"/>
              </w:numPr>
              <w:tabs>
                <w:tab w:val="clear" w:pos="360"/>
                <w:tab w:val="left" w:pos="558"/>
              </w:tabs>
              <w:spacing w:before="120" w:after="240"/>
              <w:ind w:left="0" w:firstLine="0"/>
              <w:jc w:val="both"/>
              <w:rPr>
                <w:rFonts w:ascii="Arial" w:hAnsi="Arial" w:cs="Arial"/>
                <w:sz w:val="22"/>
                <w:szCs w:val="22"/>
              </w:rPr>
            </w:pPr>
            <w:r w:rsidRPr="006F734D">
              <w:rPr>
                <w:rFonts w:ascii="Arial" w:hAnsi="Arial" w:cs="Arial"/>
                <w:sz w:val="22"/>
                <w:szCs w:val="22"/>
              </w:rPr>
              <w:t>Non-Departmental Public Body or Assembly Sponsored Public Body (advisory, executive, or tribunal);</w:t>
            </w:r>
          </w:p>
          <w:p w:rsidR="00527ADA" w:rsidRPr="006F734D" w:rsidRDefault="00527ADA" w:rsidP="00527ADA">
            <w:pPr>
              <w:pStyle w:val="BodyText"/>
              <w:keepNext/>
              <w:numPr>
                <w:ilvl w:val="0"/>
                <w:numId w:val="11"/>
              </w:numPr>
              <w:tabs>
                <w:tab w:val="clear" w:pos="360"/>
                <w:tab w:val="left" w:pos="558"/>
              </w:tabs>
              <w:spacing w:before="120" w:after="240"/>
              <w:ind w:left="0" w:firstLine="0"/>
              <w:jc w:val="both"/>
              <w:rPr>
                <w:rFonts w:ascii="Arial" w:hAnsi="Arial" w:cs="Arial"/>
                <w:sz w:val="22"/>
                <w:szCs w:val="22"/>
              </w:rPr>
            </w:pPr>
            <w:r w:rsidRPr="006F734D">
              <w:rPr>
                <w:rFonts w:ascii="Arial" w:hAnsi="Arial" w:cs="Arial"/>
                <w:sz w:val="22"/>
                <w:szCs w:val="22"/>
              </w:rPr>
              <w:t>Non-Ministerial Department; or</w:t>
            </w:r>
          </w:p>
          <w:p w:rsidR="00527ADA" w:rsidRPr="00F44471" w:rsidRDefault="00527ADA" w:rsidP="00527ADA">
            <w:pPr>
              <w:pStyle w:val="BodyText"/>
              <w:keepNext/>
              <w:numPr>
                <w:ilvl w:val="0"/>
                <w:numId w:val="11"/>
              </w:numPr>
              <w:tabs>
                <w:tab w:val="clear" w:pos="360"/>
                <w:tab w:val="left" w:pos="558"/>
              </w:tabs>
              <w:spacing w:before="120" w:after="240"/>
              <w:ind w:left="0" w:firstLine="0"/>
              <w:jc w:val="both"/>
              <w:rPr>
                <w:rFonts w:ascii="Arial" w:hAnsi="Arial" w:cs="Arial"/>
                <w:sz w:val="22"/>
                <w:szCs w:val="22"/>
              </w:rPr>
            </w:pPr>
            <w:r w:rsidRPr="006F734D">
              <w:rPr>
                <w:rFonts w:ascii="Arial" w:hAnsi="Arial" w:cs="Arial"/>
                <w:sz w:val="22"/>
                <w:szCs w:val="22"/>
              </w:rPr>
              <w:t>Executive Agency;</w:t>
            </w:r>
          </w:p>
        </w:tc>
      </w:tr>
      <w:tr w:rsidR="00527ADA" w:rsidRPr="00F44471" w:rsidTr="00E57FF5">
        <w:tc>
          <w:tcPr>
            <w:tcW w:w="1701" w:type="dxa"/>
            <w:gridSpan w:val="2"/>
          </w:tcPr>
          <w:p w:rsidR="00527ADA" w:rsidRPr="00F44471" w:rsidRDefault="00527ADA" w:rsidP="00E57FF5">
            <w:pPr>
              <w:widowControl w:val="0"/>
              <w:spacing w:after="120" w:line="240" w:lineRule="atLeast"/>
              <w:jc w:val="both"/>
              <w:rPr>
                <w:rFonts w:ascii="Arial" w:hAnsi="Arial" w:cs="Arial"/>
                <w:sz w:val="22"/>
                <w:szCs w:val="22"/>
              </w:rPr>
            </w:pPr>
            <w:r w:rsidRPr="00F44471">
              <w:rPr>
                <w:rFonts w:ascii="Arial" w:hAnsi="Arial" w:cs="Arial"/>
                <w:sz w:val="22"/>
                <w:szCs w:val="22"/>
              </w:rPr>
              <w:t>“Charges”</w:t>
            </w:r>
          </w:p>
        </w:tc>
        <w:tc>
          <w:tcPr>
            <w:tcW w:w="8033" w:type="dxa"/>
            <w:gridSpan w:val="2"/>
          </w:tcPr>
          <w:p w:rsidR="00527ADA" w:rsidRPr="00F44471" w:rsidRDefault="00527ADA" w:rsidP="00E57FF5">
            <w:pPr>
              <w:widowControl w:val="0"/>
              <w:spacing w:after="120" w:line="240" w:lineRule="atLeast"/>
              <w:jc w:val="both"/>
              <w:rPr>
                <w:rFonts w:ascii="Arial" w:hAnsi="Arial" w:cs="Arial"/>
                <w:sz w:val="22"/>
                <w:szCs w:val="22"/>
              </w:rPr>
            </w:pPr>
            <w:r w:rsidRPr="00F44471">
              <w:rPr>
                <w:rFonts w:ascii="Arial" w:hAnsi="Arial" w:cs="Arial"/>
                <w:sz w:val="22"/>
                <w:szCs w:val="22"/>
              </w:rPr>
              <w:t xml:space="preserve">means the charges for the </w:t>
            </w:r>
            <w:r>
              <w:rPr>
                <w:rFonts w:ascii="Arial" w:hAnsi="Arial" w:cs="Arial"/>
                <w:sz w:val="22"/>
                <w:szCs w:val="22"/>
              </w:rPr>
              <w:t>Goods</w:t>
            </w:r>
            <w:r w:rsidRPr="00F44471">
              <w:rPr>
                <w:rFonts w:ascii="Arial" w:hAnsi="Arial" w:cs="Arial"/>
                <w:sz w:val="22"/>
                <w:szCs w:val="22"/>
              </w:rPr>
              <w:t xml:space="preserve"> as specified in the Award Letter; </w:t>
            </w:r>
          </w:p>
        </w:tc>
      </w:tr>
      <w:tr w:rsidR="00527ADA" w:rsidRPr="00F44471" w:rsidTr="00E57FF5">
        <w:tc>
          <w:tcPr>
            <w:tcW w:w="1701" w:type="dxa"/>
            <w:gridSpan w:val="2"/>
          </w:tcPr>
          <w:p w:rsidR="00527ADA" w:rsidRPr="00F44471" w:rsidRDefault="00527ADA" w:rsidP="00E57FF5">
            <w:pPr>
              <w:widowControl w:val="0"/>
              <w:spacing w:after="120" w:line="240" w:lineRule="atLeast"/>
              <w:jc w:val="both"/>
              <w:rPr>
                <w:rFonts w:ascii="Arial" w:hAnsi="Arial" w:cs="Arial"/>
                <w:sz w:val="22"/>
                <w:szCs w:val="22"/>
              </w:rPr>
            </w:pPr>
            <w:r w:rsidRPr="00F44471">
              <w:rPr>
                <w:rFonts w:ascii="Arial" w:hAnsi="Arial" w:cs="Arial"/>
                <w:sz w:val="22"/>
                <w:szCs w:val="22"/>
              </w:rPr>
              <w:t>“Confidential Information”</w:t>
            </w:r>
          </w:p>
        </w:tc>
        <w:tc>
          <w:tcPr>
            <w:tcW w:w="8033" w:type="dxa"/>
            <w:gridSpan w:val="2"/>
          </w:tcPr>
          <w:p w:rsidR="00527ADA" w:rsidRPr="00F44471" w:rsidRDefault="00527ADA" w:rsidP="00E57FF5">
            <w:pPr>
              <w:widowControl w:val="0"/>
              <w:spacing w:after="120" w:line="240" w:lineRule="atLeast"/>
              <w:jc w:val="both"/>
              <w:rPr>
                <w:rFonts w:ascii="Arial" w:hAnsi="Arial" w:cs="Arial"/>
                <w:sz w:val="22"/>
                <w:szCs w:val="22"/>
              </w:rPr>
            </w:pPr>
            <w:r w:rsidRPr="00F44471">
              <w:rPr>
                <w:rFonts w:ascii="Arial" w:hAnsi="Arial" w:cs="Arial"/>
                <w:sz w:val="22"/>
                <w:szCs w:val="22"/>
              </w:rPr>
              <w:t>means all information, whether written or oral (however recorded), provided by the disclosing Party to the receiving Party and which (i) is known by the receiving Party to be confidential; (ii) is marked as or stated to be confidential; or (iii) ought reasonably to be considered by the receiving Party to be confidential;</w:t>
            </w:r>
          </w:p>
        </w:tc>
      </w:tr>
      <w:tr w:rsidR="00527ADA" w:rsidRPr="00F44471" w:rsidTr="00E57FF5">
        <w:tc>
          <w:tcPr>
            <w:tcW w:w="1701" w:type="dxa"/>
            <w:gridSpan w:val="2"/>
          </w:tcPr>
          <w:p w:rsidR="00527ADA" w:rsidRDefault="00527ADA" w:rsidP="00E57FF5">
            <w:pPr>
              <w:widowControl w:val="0"/>
              <w:spacing w:after="120" w:line="240" w:lineRule="atLeast"/>
              <w:jc w:val="both"/>
              <w:rPr>
                <w:rFonts w:ascii="Arial" w:hAnsi="Arial" w:cs="Arial"/>
                <w:sz w:val="22"/>
                <w:szCs w:val="22"/>
              </w:rPr>
            </w:pPr>
            <w:r w:rsidRPr="00F44471">
              <w:rPr>
                <w:rFonts w:ascii="Arial" w:hAnsi="Arial" w:cs="Arial"/>
                <w:sz w:val="22"/>
                <w:szCs w:val="22"/>
              </w:rPr>
              <w:t>“Customer”</w:t>
            </w:r>
          </w:p>
          <w:p w:rsidR="00527ADA" w:rsidRDefault="00527ADA" w:rsidP="00E57FF5">
            <w:pPr>
              <w:widowControl w:val="0"/>
              <w:spacing w:after="120" w:line="240" w:lineRule="atLeast"/>
              <w:jc w:val="both"/>
              <w:rPr>
                <w:rFonts w:ascii="Arial" w:hAnsi="Arial" w:cs="Arial"/>
                <w:sz w:val="22"/>
                <w:szCs w:val="22"/>
              </w:rPr>
            </w:pPr>
          </w:p>
          <w:p w:rsidR="00527ADA" w:rsidRPr="00F44471" w:rsidRDefault="00527ADA" w:rsidP="00E57FF5">
            <w:pPr>
              <w:widowControl w:val="0"/>
              <w:spacing w:after="120" w:line="240" w:lineRule="atLeast"/>
              <w:rPr>
                <w:rFonts w:ascii="Arial" w:hAnsi="Arial" w:cs="Arial"/>
                <w:sz w:val="22"/>
                <w:szCs w:val="22"/>
              </w:rPr>
            </w:pPr>
            <w:r>
              <w:rPr>
                <w:rFonts w:ascii="Arial" w:hAnsi="Arial" w:cs="Arial"/>
                <w:sz w:val="22"/>
                <w:szCs w:val="22"/>
              </w:rPr>
              <w:t>“Date of Delivery”</w:t>
            </w:r>
          </w:p>
        </w:tc>
        <w:tc>
          <w:tcPr>
            <w:tcW w:w="8033" w:type="dxa"/>
            <w:gridSpan w:val="2"/>
          </w:tcPr>
          <w:p w:rsidR="00527ADA" w:rsidRDefault="00527ADA" w:rsidP="00E57FF5">
            <w:pPr>
              <w:widowControl w:val="0"/>
              <w:spacing w:after="120" w:line="240" w:lineRule="atLeast"/>
              <w:jc w:val="both"/>
              <w:rPr>
                <w:rFonts w:ascii="Arial" w:hAnsi="Arial" w:cs="Arial"/>
                <w:sz w:val="22"/>
                <w:szCs w:val="22"/>
              </w:rPr>
            </w:pPr>
            <w:r w:rsidRPr="00F44471">
              <w:rPr>
                <w:rFonts w:ascii="Arial" w:hAnsi="Arial" w:cs="Arial"/>
                <w:sz w:val="22"/>
                <w:szCs w:val="22"/>
              </w:rPr>
              <w:t>means the person identified in the letterhead of the Award Letter;</w:t>
            </w:r>
          </w:p>
          <w:p w:rsidR="00527ADA" w:rsidRDefault="00527ADA" w:rsidP="00E57FF5">
            <w:pPr>
              <w:widowControl w:val="0"/>
              <w:spacing w:after="120" w:line="240" w:lineRule="atLeast"/>
              <w:jc w:val="both"/>
              <w:rPr>
                <w:rFonts w:ascii="Arial" w:hAnsi="Arial" w:cs="Arial"/>
                <w:sz w:val="22"/>
                <w:szCs w:val="22"/>
              </w:rPr>
            </w:pPr>
          </w:p>
          <w:p w:rsidR="00527ADA" w:rsidRPr="00F44471" w:rsidRDefault="00527ADA" w:rsidP="00E57FF5">
            <w:pPr>
              <w:widowControl w:val="0"/>
              <w:spacing w:after="120" w:line="240" w:lineRule="atLeast"/>
              <w:jc w:val="both"/>
              <w:rPr>
                <w:rFonts w:ascii="Arial" w:hAnsi="Arial" w:cs="Arial"/>
                <w:sz w:val="22"/>
                <w:szCs w:val="22"/>
              </w:rPr>
            </w:pPr>
            <w:r>
              <w:rPr>
                <w:rFonts w:ascii="Arial" w:hAnsi="Arial" w:cs="Arial"/>
                <w:sz w:val="22"/>
                <w:szCs w:val="22"/>
              </w:rPr>
              <w:t>means that date by which the Goods must be Delivered to the Customer, as specified in the Award Letter.</w:t>
            </w:r>
          </w:p>
        </w:tc>
      </w:tr>
      <w:tr w:rsidR="00527ADA" w:rsidRPr="00A748F5" w:rsidTr="00E57FF5">
        <w:trPr>
          <w:gridAfter w:val="1"/>
          <w:wAfter w:w="6" w:type="dxa"/>
        </w:trPr>
        <w:tc>
          <w:tcPr>
            <w:tcW w:w="1701" w:type="dxa"/>
            <w:gridSpan w:val="2"/>
          </w:tcPr>
          <w:p w:rsidR="00527ADA" w:rsidRPr="00A748F5" w:rsidRDefault="00527ADA" w:rsidP="00E57FF5">
            <w:pPr>
              <w:widowControl w:val="0"/>
              <w:spacing w:before="100" w:beforeAutospacing="1" w:after="100" w:afterAutospacing="1"/>
              <w:jc w:val="both"/>
              <w:rPr>
                <w:rFonts w:ascii="Arial" w:hAnsi="Arial" w:cs="Arial"/>
                <w:sz w:val="22"/>
                <w:szCs w:val="22"/>
              </w:rPr>
            </w:pPr>
            <w:r>
              <w:rPr>
                <w:rFonts w:ascii="Arial" w:hAnsi="Arial" w:cs="Arial"/>
                <w:sz w:val="22"/>
                <w:szCs w:val="22"/>
              </w:rPr>
              <w:t>“Deliver”</w:t>
            </w:r>
          </w:p>
        </w:tc>
        <w:tc>
          <w:tcPr>
            <w:tcW w:w="8027" w:type="dxa"/>
          </w:tcPr>
          <w:p w:rsidR="00527ADA" w:rsidRPr="00A748F5" w:rsidRDefault="00527ADA" w:rsidP="00E57FF5">
            <w:pPr>
              <w:widowControl w:val="0"/>
              <w:spacing w:before="100" w:beforeAutospacing="1" w:after="100" w:afterAutospacing="1"/>
              <w:jc w:val="both"/>
              <w:rPr>
                <w:rFonts w:ascii="Arial" w:hAnsi="Arial" w:cs="Arial"/>
                <w:sz w:val="22"/>
                <w:szCs w:val="22"/>
              </w:rPr>
            </w:pPr>
            <w:r>
              <w:rPr>
                <w:rFonts w:ascii="Arial" w:hAnsi="Arial" w:cs="Arial"/>
                <w:sz w:val="22"/>
                <w:szCs w:val="22"/>
              </w:rPr>
              <w:t xml:space="preserve">means hand over the Goods to the Customer at the address and on the date specified in the </w:t>
            </w:r>
            <w:r w:rsidRPr="005B7A13">
              <w:rPr>
                <w:rFonts w:ascii="Arial" w:hAnsi="Arial" w:cs="Arial"/>
                <w:sz w:val="22"/>
                <w:szCs w:val="22"/>
              </w:rPr>
              <w:t>Award Letter</w:t>
            </w:r>
            <w:r>
              <w:rPr>
                <w:rFonts w:ascii="Arial" w:hAnsi="Arial" w:cs="Arial"/>
                <w:sz w:val="22"/>
                <w:szCs w:val="22"/>
              </w:rPr>
              <w:t xml:space="preserve">, </w:t>
            </w:r>
            <w:r w:rsidRPr="00884EDB">
              <w:rPr>
                <w:rFonts w:ascii="Arial" w:hAnsi="Arial" w:cs="Arial"/>
                <w:sz w:val="22"/>
                <w:szCs w:val="22"/>
              </w:rPr>
              <w:t xml:space="preserve">which shall include unloading and any other specific arrangements agreed in accordance with </w:t>
            </w:r>
            <w:r w:rsidRPr="005B7A13">
              <w:rPr>
                <w:rFonts w:ascii="Arial" w:hAnsi="Arial" w:cs="Arial"/>
                <w:sz w:val="22"/>
                <w:szCs w:val="22"/>
              </w:rPr>
              <w:t xml:space="preserve">Clause </w:t>
            </w:r>
            <w:r>
              <w:rPr>
                <w:rFonts w:ascii="Arial" w:hAnsi="Arial" w:cs="Arial"/>
                <w:sz w:val="22"/>
                <w:szCs w:val="22"/>
              </w:rPr>
              <w:fldChar w:fldCharType="begin"/>
            </w:r>
            <w:r>
              <w:rPr>
                <w:rFonts w:ascii="Arial" w:hAnsi="Arial" w:cs="Arial"/>
                <w:sz w:val="22"/>
                <w:szCs w:val="22"/>
              </w:rPr>
              <w:instrText xml:space="preserve"> REF _Ref374608050 \r \h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t>6</w:t>
            </w:r>
            <w:r>
              <w:rPr>
                <w:rFonts w:ascii="Arial" w:hAnsi="Arial" w:cs="Arial"/>
                <w:sz w:val="22"/>
                <w:szCs w:val="22"/>
              </w:rPr>
              <w:fldChar w:fldCharType="end"/>
            </w:r>
            <w:r>
              <w:rPr>
                <w:rFonts w:ascii="Arial" w:hAnsi="Arial" w:cs="Arial"/>
                <w:sz w:val="22"/>
                <w:szCs w:val="22"/>
              </w:rPr>
              <w:t>.</w:t>
            </w:r>
            <w:r w:rsidRPr="00884EDB">
              <w:rPr>
                <w:rFonts w:ascii="Arial" w:hAnsi="Arial" w:cs="Arial"/>
                <w:sz w:val="22"/>
                <w:szCs w:val="22"/>
              </w:rPr>
              <w:t xml:space="preserve"> Delivered and Delivery shall be construed accordingly</w:t>
            </w:r>
            <w:r>
              <w:rPr>
                <w:rFonts w:ascii="Arial" w:hAnsi="Arial" w:cs="Arial"/>
                <w:sz w:val="22"/>
                <w:szCs w:val="22"/>
              </w:rPr>
              <w:t>.</w:t>
            </w:r>
          </w:p>
        </w:tc>
      </w:tr>
      <w:tr w:rsidR="00527ADA" w:rsidRPr="00A748F5" w:rsidTr="00E57FF5">
        <w:trPr>
          <w:gridAfter w:val="1"/>
          <w:wAfter w:w="6" w:type="dxa"/>
        </w:trPr>
        <w:tc>
          <w:tcPr>
            <w:tcW w:w="1701" w:type="dxa"/>
            <w:gridSpan w:val="2"/>
          </w:tcPr>
          <w:p w:rsidR="00527ADA" w:rsidRPr="00A748F5" w:rsidRDefault="00527ADA" w:rsidP="00E57FF5">
            <w:pPr>
              <w:widowControl w:val="0"/>
              <w:spacing w:before="100" w:beforeAutospacing="1" w:after="100" w:afterAutospacing="1"/>
              <w:jc w:val="both"/>
              <w:rPr>
                <w:rFonts w:ascii="Arial" w:hAnsi="Arial" w:cs="Arial"/>
                <w:sz w:val="22"/>
                <w:szCs w:val="22"/>
              </w:rPr>
            </w:pPr>
            <w:r w:rsidRPr="00A748F5">
              <w:rPr>
                <w:rFonts w:ascii="Arial" w:hAnsi="Arial" w:cs="Arial"/>
                <w:sz w:val="22"/>
                <w:szCs w:val="22"/>
              </w:rPr>
              <w:t>“DPA”</w:t>
            </w:r>
          </w:p>
        </w:tc>
        <w:tc>
          <w:tcPr>
            <w:tcW w:w="8027" w:type="dxa"/>
          </w:tcPr>
          <w:p w:rsidR="00527ADA" w:rsidRPr="00A748F5" w:rsidRDefault="00527ADA" w:rsidP="00E57FF5">
            <w:pPr>
              <w:widowControl w:val="0"/>
              <w:spacing w:before="100" w:beforeAutospacing="1" w:after="100" w:afterAutospacing="1"/>
              <w:jc w:val="both"/>
              <w:rPr>
                <w:rFonts w:ascii="Arial" w:hAnsi="Arial" w:cs="Arial"/>
                <w:sz w:val="22"/>
                <w:szCs w:val="22"/>
              </w:rPr>
            </w:pPr>
            <w:r w:rsidRPr="00A748F5">
              <w:rPr>
                <w:rFonts w:ascii="Arial" w:hAnsi="Arial" w:cs="Arial"/>
                <w:sz w:val="22"/>
                <w:szCs w:val="22"/>
              </w:rPr>
              <w:t xml:space="preserve">means the Data Protection Act 1998; </w:t>
            </w:r>
          </w:p>
        </w:tc>
      </w:tr>
      <w:tr w:rsidR="00527ADA" w:rsidRPr="00A748F5" w:rsidTr="00E57FF5">
        <w:trPr>
          <w:gridAfter w:val="1"/>
          <w:wAfter w:w="6" w:type="dxa"/>
        </w:trPr>
        <w:tc>
          <w:tcPr>
            <w:tcW w:w="1701" w:type="dxa"/>
            <w:gridSpan w:val="2"/>
          </w:tcPr>
          <w:p w:rsidR="00527ADA" w:rsidRPr="00A748F5" w:rsidRDefault="00527ADA" w:rsidP="00E57FF5">
            <w:pPr>
              <w:widowControl w:val="0"/>
              <w:spacing w:before="100" w:beforeAutospacing="1" w:after="100" w:afterAutospacing="1"/>
              <w:jc w:val="both"/>
              <w:rPr>
                <w:rFonts w:ascii="Arial" w:hAnsi="Arial" w:cs="Arial"/>
                <w:sz w:val="22"/>
                <w:szCs w:val="22"/>
              </w:rPr>
            </w:pPr>
            <w:r w:rsidRPr="00A748F5">
              <w:rPr>
                <w:rFonts w:ascii="Arial" w:hAnsi="Arial" w:cs="Arial"/>
                <w:sz w:val="22"/>
                <w:szCs w:val="22"/>
              </w:rPr>
              <w:t>“FOIA”</w:t>
            </w:r>
          </w:p>
        </w:tc>
        <w:tc>
          <w:tcPr>
            <w:tcW w:w="8027" w:type="dxa"/>
          </w:tcPr>
          <w:p w:rsidR="00527ADA" w:rsidRPr="00A748F5" w:rsidRDefault="00527ADA" w:rsidP="00E57FF5">
            <w:pPr>
              <w:widowControl w:val="0"/>
              <w:spacing w:before="100" w:beforeAutospacing="1" w:after="100" w:afterAutospacing="1"/>
              <w:jc w:val="both"/>
              <w:rPr>
                <w:rFonts w:ascii="Arial" w:hAnsi="Arial" w:cs="Arial"/>
                <w:sz w:val="22"/>
                <w:szCs w:val="22"/>
              </w:rPr>
            </w:pPr>
            <w:r w:rsidRPr="00A748F5">
              <w:rPr>
                <w:rFonts w:ascii="Arial" w:hAnsi="Arial" w:cs="Arial"/>
                <w:sz w:val="22"/>
                <w:szCs w:val="22"/>
              </w:rPr>
              <w:t>means the Freedom of Information Act 2000;</w:t>
            </w:r>
          </w:p>
        </w:tc>
      </w:tr>
      <w:tr w:rsidR="00527ADA" w:rsidRPr="00A748F5" w:rsidTr="00E57FF5">
        <w:trPr>
          <w:gridAfter w:val="1"/>
          <w:wAfter w:w="6" w:type="dxa"/>
        </w:trPr>
        <w:tc>
          <w:tcPr>
            <w:tcW w:w="1701" w:type="dxa"/>
            <w:gridSpan w:val="2"/>
          </w:tcPr>
          <w:p w:rsidR="00527ADA" w:rsidRPr="00A748F5" w:rsidRDefault="00527ADA" w:rsidP="00E57FF5">
            <w:pPr>
              <w:widowControl w:val="0"/>
              <w:spacing w:before="100" w:beforeAutospacing="1" w:after="100" w:afterAutospacing="1"/>
              <w:jc w:val="both"/>
              <w:rPr>
                <w:rFonts w:ascii="Arial" w:hAnsi="Arial" w:cs="Arial"/>
                <w:sz w:val="22"/>
                <w:szCs w:val="22"/>
              </w:rPr>
            </w:pPr>
            <w:r>
              <w:rPr>
                <w:rFonts w:ascii="Arial" w:hAnsi="Arial" w:cs="Arial"/>
                <w:sz w:val="22"/>
                <w:szCs w:val="22"/>
              </w:rPr>
              <w:t>“Goods”</w:t>
            </w:r>
          </w:p>
        </w:tc>
        <w:tc>
          <w:tcPr>
            <w:tcW w:w="8027" w:type="dxa"/>
          </w:tcPr>
          <w:p w:rsidR="00527ADA" w:rsidRPr="00A748F5" w:rsidRDefault="00527ADA" w:rsidP="00E57FF5">
            <w:pPr>
              <w:widowControl w:val="0"/>
              <w:spacing w:before="100" w:beforeAutospacing="1" w:after="100" w:afterAutospacing="1"/>
              <w:jc w:val="both"/>
              <w:rPr>
                <w:rFonts w:ascii="Arial" w:hAnsi="Arial" w:cs="Arial"/>
                <w:sz w:val="22"/>
                <w:szCs w:val="22"/>
              </w:rPr>
            </w:pPr>
            <w:r w:rsidRPr="00F44471">
              <w:rPr>
                <w:rFonts w:ascii="Arial" w:hAnsi="Arial" w:cs="Arial"/>
                <w:sz w:val="22"/>
                <w:szCs w:val="22"/>
              </w:rPr>
              <w:t xml:space="preserve">means the </w:t>
            </w:r>
            <w:r>
              <w:rPr>
                <w:rFonts w:ascii="Arial" w:hAnsi="Arial" w:cs="Arial"/>
                <w:sz w:val="22"/>
                <w:szCs w:val="22"/>
              </w:rPr>
              <w:t xml:space="preserve">goods </w:t>
            </w:r>
            <w:r w:rsidRPr="00F44471">
              <w:rPr>
                <w:rFonts w:ascii="Arial" w:hAnsi="Arial" w:cs="Arial"/>
                <w:sz w:val="22"/>
                <w:szCs w:val="22"/>
              </w:rPr>
              <w:t xml:space="preserve">to be </w:t>
            </w:r>
            <w:r>
              <w:rPr>
                <w:rFonts w:ascii="Arial" w:hAnsi="Arial" w:cs="Arial"/>
                <w:sz w:val="22"/>
                <w:szCs w:val="22"/>
              </w:rPr>
              <w:t>supplied</w:t>
            </w:r>
            <w:r w:rsidRPr="00F44471">
              <w:rPr>
                <w:rFonts w:ascii="Arial" w:hAnsi="Arial" w:cs="Arial"/>
                <w:sz w:val="22"/>
                <w:szCs w:val="22"/>
              </w:rPr>
              <w:t xml:space="preserve"> by the Supplier to the Customer under the Agreement;  </w:t>
            </w:r>
          </w:p>
        </w:tc>
      </w:tr>
      <w:tr w:rsidR="00527ADA" w:rsidRPr="00A748F5" w:rsidTr="00E57FF5">
        <w:trPr>
          <w:gridAfter w:val="1"/>
          <w:wAfter w:w="6" w:type="dxa"/>
        </w:trPr>
        <w:tc>
          <w:tcPr>
            <w:tcW w:w="1701" w:type="dxa"/>
            <w:gridSpan w:val="2"/>
          </w:tcPr>
          <w:p w:rsidR="00527ADA" w:rsidRPr="00A748F5" w:rsidRDefault="00527ADA" w:rsidP="00E57FF5">
            <w:pPr>
              <w:widowControl w:val="0"/>
              <w:spacing w:before="100" w:beforeAutospacing="1" w:after="100" w:afterAutospacing="1"/>
              <w:jc w:val="both"/>
              <w:rPr>
                <w:rFonts w:ascii="Arial" w:hAnsi="Arial" w:cs="Arial"/>
                <w:sz w:val="22"/>
                <w:szCs w:val="22"/>
              </w:rPr>
            </w:pPr>
            <w:r w:rsidRPr="00A748F5">
              <w:rPr>
                <w:rFonts w:ascii="Arial" w:hAnsi="Arial" w:cs="Arial"/>
                <w:sz w:val="22"/>
                <w:szCs w:val="22"/>
              </w:rPr>
              <w:t>“Information”</w:t>
            </w:r>
          </w:p>
        </w:tc>
        <w:tc>
          <w:tcPr>
            <w:tcW w:w="8027" w:type="dxa"/>
          </w:tcPr>
          <w:p w:rsidR="00527ADA" w:rsidRPr="00A748F5" w:rsidRDefault="00527ADA" w:rsidP="00E57FF5">
            <w:pPr>
              <w:widowControl w:val="0"/>
              <w:spacing w:before="100" w:beforeAutospacing="1" w:after="100" w:afterAutospacing="1"/>
              <w:jc w:val="both"/>
              <w:rPr>
                <w:rFonts w:ascii="Arial" w:hAnsi="Arial" w:cs="Arial"/>
                <w:sz w:val="22"/>
                <w:szCs w:val="22"/>
              </w:rPr>
            </w:pPr>
            <w:r w:rsidRPr="00A748F5">
              <w:rPr>
                <w:rFonts w:ascii="Arial" w:hAnsi="Arial" w:cs="Arial"/>
                <w:sz w:val="22"/>
                <w:szCs w:val="22"/>
              </w:rPr>
              <w:t xml:space="preserve">has the meaning given under section 84 of the FOIA; </w:t>
            </w:r>
          </w:p>
        </w:tc>
      </w:tr>
      <w:tr w:rsidR="00527ADA" w:rsidRPr="00F44471" w:rsidTr="00E57FF5">
        <w:tc>
          <w:tcPr>
            <w:tcW w:w="1701" w:type="dxa"/>
            <w:gridSpan w:val="2"/>
          </w:tcPr>
          <w:p w:rsidR="00527ADA" w:rsidRPr="00F44471" w:rsidRDefault="00527ADA" w:rsidP="00E57FF5">
            <w:pPr>
              <w:widowControl w:val="0"/>
              <w:spacing w:after="120" w:line="240" w:lineRule="atLeast"/>
              <w:jc w:val="both"/>
              <w:rPr>
                <w:rFonts w:ascii="Arial" w:hAnsi="Arial" w:cs="Arial"/>
                <w:sz w:val="22"/>
                <w:szCs w:val="22"/>
              </w:rPr>
            </w:pPr>
            <w:r w:rsidRPr="00F44471">
              <w:rPr>
                <w:rFonts w:ascii="Arial" w:hAnsi="Arial" w:cs="Arial"/>
                <w:sz w:val="22"/>
                <w:szCs w:val="22"/>
              </w:rPr>
              <w:t>“Party”</w:t>
            </w:r>
          </w:p>
        </w:tc>
        <w:tc>
          <w:tcPr>
            <w:tcW w:w="8033" w:type="dxa"/>
            <w:gridSpan w:val="2"/>
          </w:tcPr>
          <w:p w:rsidR="00527ADA" w:rsidRPr="00F44471" w:rsidRDefault="00527ADA" w:rsidP="00E57FF5">
            <w:pPr>
              <w:widowControl w:val="0"/>
              <w:spacing w:after="120" w:line="240" w:lineRule="atLeast"/>
              <w:jc w:val="both"/>
              <w:rPr>
                <w:rFonts w:ascii="Arial" w:hAnsi="Arial" w:cs="Arial"/>
                <w:sz w:val="22"/>
                <w:szCs w:val="22"/>
              </w:rPr>
            </w:pPr>
            <w:r w:rsidRPr="00F44471">
              <w:rPr>
                <w:rFonts w:ascii="Arial" w:hAnsi="Arial" w:cs="Arial"/>
                <w:sz w:val="22"/>
                <w:szCs w:val="22"/>
              </w:rPr>
              <w:t xml:space="preserve">the Supplier or the Customer (as appropriate) and “Parties” shall mean both of them; </w:t>
            </w:r>
          </w:p>
        </w:tc>
      </w:tr>
      <w:tr w:rsidR="00527ADA" w:rsidRPr="00F44471" w:rsidTr="00E57FF5">
        <w:tc>
          <w:tcPr>
            <w:tcW w:w="1701" w:type="dxa"/>
            <w:gridSpan w:val="2"/>
          </w:tcPr>
          <w:p w:rsidR="00527ADA" w:rsidRPr="00F44471" w:rsidRDefault="00527ADA" w:rsidP="00E57FF5">
            <w:pPr>
              <w:widowControl w:val="0"/>
              <w:spacing w:after="120" w:line="240" w:lineRule="atLeast"/>
              <w:jc w:val="both"/>
              <w:rPr>
                <w:rFonts w:ascii="Arial" w:hAnsi="Arial" w:cs="Arial"/>
                <w:sz w:val="22"/>
                <w:szCs w:val="22"/>
              </w:rPr>
            </w:pPr>
            <w:r w:rsidRPr="00F44471">
              <w:rPr>
                <w:rFonts w:ascii="Arial" w:hAnsi="Arial" w:cs="Arial"/>
                <w:sz w:val="22"/>
                <w:szCs w:val="22"/>
              </w:rPr>
              <w:t>“Purchase Order</w:t>
            </w:r>
            <w:r>
              <w:rPr>
                <w:rFonts w:ascii="Arial" w:hAnsi="Arial" w:cs="Arial"/>
                <w:sz w:val="22"/>
                <w:szCs w:val="22"/>
              </w:rPr>
              <w:t xml:space="preserve"> Number</w:t>
            </w:r>
            <w:r w:rsidRPr="00F44471">
              <w:rPr>
                <w:rFonts w:ascii="Arial" w:hAnsi="Arial" w:cs="Arial"/>
                <w:sz w:val="22"/>
                <w:szCs w:val="22"/>
              </w:rPr>
              <w:t>”</w:t>
            </w:r>
          </w:p>
        </w:tc>
        <w:tc>
          <w:tcPr>
            <w:tcW w:w="8033" w:type="dxa"/>
            <w:gridSpan w:val="2"/>
          </w:tcPr>
          <w:p w:rsidR="00527ADA" w:rsidRPr="00F44471" w:rsidRDefault="00527ADA" w:rsidP="00E57FF5">
            <w:pPr>
              <w:widowControl w:val="0"/>
              <w:spacing w:after="120" w:line="240" w:lineRule="atLeast"/>
              <w:jc w:val="both"/>
              <w:rPr>
                <w:rFonts w:ascii="Arial" w:hAnsi="Arial" w:cs="Arial"/>
                <w:sz w:val="22"/>
                <w:szCs w:val="22"/>
              </w:rPr>
            </w:pPr>
            <w:r w:rsidRPr="00F44471">
              <w:rPr>
                <w:rFonts w:ascii="Arial" w:hAnsi="Arial" w:cs="Arial"/>
                <w:sz w:val="22"/>
                <w:szCs w:val="22"/>
              </w:rPr>
              <w:t>means the Customer’s</w:t>
            </w:r>
            <w:r>
              <w:rPr>
                <w:rFonts w:ascii="Arial" w:hAnsi="Arial" w:cs="Arial"/>
                <w:sz w:val="22"/>
                <w:szCs w:val="22"/>
              </w:rPr>
              <w:t xml:space="preserve"> unique number relating to the </w:t>
            </w:r>
            <w:r w:rsidRPr="00F44471">
              <w:rPr>
                <w:rFonts w:ascii="Arial" w:hAnsi="Arial" w:cs="Arial"/>
                <w:sz w:val="22"/>
                <w:szCs w:val="22"/>
              </w:rPr>
              <w:t xml:space="preserve">order for </w:t>
            </w:r>
            <w:r>
              <w:rPr>
                <w:rFonts w:ascii="Arial" w:hAnsi="Arial" w:cs="Arial"/>
                <w:sz w:val="22"/>
                <w:szCs w:val="22"/>
              </w:rPr>
              <w:t>Goods</w:t>
            </w:r>
            <w:r w:rsidRPr="00F44471">
              <w:rPr>
                <w:rFonts w:ascii="Arial" w:hAnsi="Arial" w:cs="Arial"/>
                <w:sz w:val="22"/>
                <w:szCs w:val="22"/>
              </w:rPr>
              <w:t xml:space="preserve"> to be supplied by the Supplier to the Customer in accordance with the terms of the Agreement; </w:t>
            </w:r>
          </w:p>
        </w:tc>
      </w:tr>
      <w:tr w:rsidR="00527ADA" w:rsidRPr="00A748F5" w:rsidTr="00E57FF5">
        <w:trPr>
          <w:gridAfter w:val="1"/>
          <w:wAfter w:w="6" w:type="dxa"/>
        </w:trPr>
        <w:tc>
          <w:tcPr>
            <w:tcW w:w="1622" w:type="dxa"/>
          </w:tcPr>
          <w:p w:rsidR="00527ADA" w:rsidRPr="00A748F5" w:rsidRDefault="00527ADA" w:rsidP="00E57FF5">
            <w:pPr>
              <w:widowControl w:val="0"/>
              <w:spacing w:before="100" w:beforeAutospacing="1" w:after="100" w:afterAutospacing="1"/>
              <w:jc w:val="both"/>
              <w:rPr>
                <w:rFonts w:ascii="Arial" w:hAnsi="Arial" w:cs="Arial"/>
                <w:sz w:val="22"/>
                <w:szCs w:val="22"/>
              </w:rPr>
            </w:pPr>
            <w:r w:rsidRPr="00A748F5">
              <w:rPr>
                <w:rFonts w:ascii="Arial" w:hAnsi="Arial" w:cs="Arial"/>
                <w:sz w:val="22"/>
                <w:szCs w:val="22"/>
              </w:rPr>
              <w:t>“Request for Information”</w:t>
            </w:r>
          </w:p>
        </w:tc>
        <w:tc>
          <w:tcPr>
            <w:tcW w:w="8106" w:type="dxa"/>
            <w:gridSpan w:val="2"/>
          </w:tcPr>
          <w:p w:rsidR="00527ADA" w:rsidRPr="00A748F5" w:rsidRDefault="00527ADA" w:rsidP="00E57FF5">
            <w:pPr>
              <w:widowControl w:val="0"/>
              <w:spacing w:before="100" w:beforeAutospacing="1" w:after="100" w:afterAutospacing="1"/>
              <w:jc w:val="both"/>
              <w:rPr>
                <w:rFonts w:ascii="Arial" w:hAnsi="Arial" w:cs="Arial"/>
                <w:sz w:val="22"/>
                <w:szCs w:val="22"/>
              </w:rPr>
            </w:pPr>
            <w:r>
              <w:rPr>
                <w:rFonts w:ascii="Arial" w:hAnsi="Arial" w:cs="Arial"/>
                <w:sz w:val="22"/>
                <w:szCs w:val="22"/>
              </w:rPr>
              <w:t>has</w:t>
            </w:r>
            <w:r w:rsidRPr="00A748F5">
              <w:rPr>
                <w:rFonts w:ascii="Arial" w:hAnsi="Arial" w:cs="Arial"/>
                <w:sz w:val="22"/>
                <w:szCs w:val="22"/>
              </w:rPr>
              <w:t xml:space="preserve"> the meaning set out in the FOIA or the Environmental Information Regulations 2004 as relevant (where the meaning set out for the term “request” </w:t>
            </w:r>
            <w:r>
              <w:rPr>
                <w:rFonts w:ascii="Arial" w:hAnsi="Arial" w:cs="Arial"/>
                <w:sz w:val="22"/>
                <w:szCs w:val="22"/>
              </w:rPr>
              <w:t>shall</w:t>
            </w:r>
            <w:r w:rsidRPr="00A748F5">
              <w:rPr>
                <w:rFonts w:ascii="Arial" w:hAnsi="Arial" w:cs="Arial"/>
                <w:sz w:val="22"/>
                <w:szCs w:val="22"/>
              </w:rPr>
              <w:t xml:space="preserve"> apply); </w:t>
            </w:r>
          </w:p>
        </w:tc>
      </w:tr>
      <w:tr w:rsidR="00527ADA" w:rsidRPr="00F44471" w:rsidTr="00E57FF5">
        <w:tc>
          <w:tcPr>
            <w:tcW w:w="1701" w:type="dxa"/>
            <w:gridSpan w:val="2"/>
          </w:tcPr>
          <w:p w:rsidR="00527ADA" w:rsidRPr="00F44471" w:rsidRDefault="00527ADA" w:rsidP="00E57FF5">
            <w:pPr>
              <w:widowControl w:val="0"/>
              <w:spacing w:after="120" w:line="240" w:lineRule="atLeast"/>
              <w:jc w:val="both"/>
              <w:rPr>
                <w:rFonts w:ascii="Arial" w:hAnsi="Arial" w:cs="Arial"/>
                <w:sz w:val="22"/>
                <w:szCs w:val="22"/>
              </w:rPr>
            </w:pPr>
            <w:r w:rsidRPr="00F44471">
              <w:rPr>
                <w:rFonts w:ascii="Arial" w:hAnsi="Arial" w:cs="Arial"/>
                <w:sz w:val="22"/>
                <w:szCs w:val="22"/>
              </w:rPr>
              <w:t>“Specification”</w:t>
            </w:r>
          </w:p>
        </w:tc>
        <w:tc>
          <w:tcPr>
            <w:tcW w:w="8033" w:type="dxa"/>
            <w:gridSpan w:val="2"/>
          </w:tcPr>
          <w:p w:rsidR="00527ADA" w:rsidRPr="00F44471" w:rsidRDefault="00527ADA" w:rsidP="00E57FF5">
            <w:pPr>
              <w:widowControl w:val="0"/>
              <w:spacing w:after="120" w:line="240" w:lineRule="atLeast"/>
              <w:jc w:val="both"/>
              <w:rPr>
                <w:rFonts w:ascii="Arial" w:hAnsi="Arial" w:cs="Arial"/>
                <w:sz w:val="22"/>
                <w:szCs w:val="22"/>
              </w:rPr>
            </w:pPr>
            <w:r w:rsidRPr="004513F8">
              <w:rPr>
                <w:rFonts w:ascii="Arial" w:hAnsi="Arial" w:cs="Arial"/>
                <w:sz w:val="22"/>
                <w:szCs w:val="22"/>
              </w:rPr>
              <w:t xml:space="preserve">means the specification for the </w:t>
            </w:r>
            <w:r>
              <w:rPr>
                <w:rFonts w:ascii="Arial" w:hAnsi="Arial" w:cs="Arial"/>
                <w:sz w:val="22"/>
                <w:szCs w:val="22"/>
              </w:rPr>
              <w:t>Goods</w:t>
            </w:r>
            <w:r w:rsidRPr="004513F8">
              <w:rPr>
                <w:rFonts w:ascii="Arial" w:hAnsi="Arial" w:cs="Arial"/>
                <w:sz w:val="22"/>
                <w:szCs w:val="22"/>
              </w:rPr>
              <w:t xml:space="preserve"> </w:t>
            </w:r>
            <w:r>
              <w:rPr>
                <w:rFonts w:ascii="Arial" w:hAnsi="Arial" w:cs="Arial"/>
                <w:sz w:val="22"/>
                <w:szCs w:val="22"/>
              </w:rPr>
              <w:t xml:space="preserve">to be supplied by the Supplier to the Customer </w:t>
            </w:r>
            <w:r w:rsidRPr="004513F8">
              <w:rPr>
                <w:rFonts w:ascii="Arial" w:hAnsi="Arial" w:cs="Arial"/>
                <w:sz w:val="22"/>
                <w:szCs w:val="22"/>
              </w:rPr>
              <w:t xml:space="preserve">(including as to quantity, description and quality) as </w:t>
            </w:r>
            <w:r>
              <w:rPr>
                <w:rFonts w:ascii="Arial" w:hAnsi="Arial" w:cs="Arial"/>
                <w:sz w:val="22"/>
                <w:szCs w:val="22"/>
              </w:rPr>
              <w:t>specified</w:t>
            </w:r>
            <w:r w:rsidRPr="004513F8">
              <w:rPr>
                <w:rFonts w:ascii="Arial" w:hAnsi="Arial" w:cs="Arial"/>
                <w:sz w:val="22"/>
                <w:szCs w:val="22"/>
              </w:rPr>
              <w:t xml:space="preserve"> in the Award Letter;</w:t>
            </w:r>
            <w:r w:rsidRPr="00F44471">
              <w:rPr>
                <w:rFonts w:ascii="Arial" w:hAnsi="Arial" w:cs="Arial"/>
                <w:sz w:val="22"/>
                <w:szCs w:val="22"/>
              </w:rPr>
              <w:t xml:space="preserve"> </w:t>
            </w:r>
          </w:p>
        </w:tc>
      </w:tr>
      <w:tr w:rsidR="00527ADA" w:rsidRPr="00A748F5" w:rsidTr="00E57FF5">
        <w:trPr>
          <w:gridAfter w:val="1"/>
          <w:wAfter w:w="6" w:type="dxa"/>
        </w:trPr>
        <w:tc>
          <w:tcPr>
            <w:tcW w:w="1701" w:type="dxa"/>
            <w:gridSpan w:val="2"/>
          </w:tcPr>
          <w:p w:rsidR="00527ADA" w:rsidRPr="00A748F5" w:rsidRDefault="00527ADA" w:rsidP="00E57FF5">
            <w:pPr>
              <w:widowControl w:val="0"/>
              <w:spacing w:before="100" w:beforeAutospacing="1" w:after="100" w:afterAutospacing="1"/>
              <w:jc w:val="both"/>
              <w:rPr>
                <w:rFonts w:ascii="Arial" w:hAnsi="Arial" w:cs="Arial"/>
                <w:sz w:val="22"/>
                <w:szCs w:val="22"/>
              </w:rPr>
            </w:pPr>
            <w:r w:rsidRPr="00A748F5">
              <w:rPr>
                <w:rFonts w:ascii="Arial" w:hAnsi="Arial" w:cs="Arial"/>
                <w:sz w:val="22"/>
                <w:szCs w:val="22"/>
              </w:rPr>
              <w:t>“Staff”</w:t>
            </w:r>
          </w:p>
        </w:tc>
        <w:tc>
          <w:tcPr>
            <w:tcW w:w="8027" w:type="dxa"/>
          </w:tcPr>
          <w:p w:rsidR="00527ADA" w:rsidRPr="00A748F5" w:rsidRDefault="00527ADA" w:rsidP="00E57FF5">
            <w:pPr>
              <w:widowControl w:val="0"/>
              <w:spacing w:before="100" w:beforeAutospacing="1" w:after="100" w:afterAutospacing="1"/>
              <w:jc w:val="both"/>
              <w:rPr>
                <w:rFonts w:ascii="Arial" w:hAnsi="Arial" w:cs="Arial"/>
                <w:sz w:val="22"/>
                <w:szCs w:val="22"/>
              </w:rPr>
            </w:pPr>
            <w:r w:rsidRPr="00F44471">
              <w:rPr>
                <w:rFonts w:ascii="Arial" w:hAnsi="Arial" w:cs="Arial"/>
                <w:sz w:val="22"/>
                <w:szCs w:val="22"/>
              </w:rPr>
              <w:t xml:space="preserve">means all directors, officers, employees, agents, consultants and contractors of the Supplier and/or of any sub-contractor of the Supplier engaged in the performance of the Supplier’s obligations under the Agreement; </w:t>
            </w:r>
          </w:p>
        </w:tc>
      </w:tr>
      <w:tr w:rsidR="00527ADA" w:rsidRPr="00F44471" w:rsidTr="00E57FF5">
        <w:tc>
          <w:tcPr>
            <w:tcW w:w="1701" w:type="dxa"/>
            <w:gridSpan w:val="2"/>
          </w:tcPr>
          <w:p w:rsidR="00527ADA" w:rsidRPr="00F44471" w:rsidRDefault="00527ADA" w:rsidP="00E57FF5">
            <w:pPr>
              <w:widowControl w:val="0"/>
              <w:spacing w:after="120" w:line="240" w:lineRule="atLeast"/>
              <w:jc w:val="both"/>
              <w:rPr>
                <w:rFonts w:ascii="Arial" w:hAnsi="Arial" w:cs="Arial"/>
                <w:sz w:val="22"/>
                <w:szCs w:val="22"/>
              </w:rPr>
            </w:pPr>
            <w:r w:rsidRPr="00F44471">
              <w:rPr>
                <w:rFonts w:ascii="Arial" w:hAnsi="Arial" w:cs="Arial"/>
                <w:sz w:val="22"/>
                <w:szCs w:val="22"/>
              </w:rPr>
              <w:lastRenderedPageBreak/>
              <w:t>“Staff Vetting Procedures”</w:t>
            </w:r>
          </w:p>
        </w:tc>
        <w:tc>
          <w:tcPr>
            <w:tcW w:w="8033" w:type="dxa"/>
            <w:gridSpan w:val="2"/>
          </w:tcPr>
          <w:p w:rsidR="00527ADA" w:rsidRPr="00F44471" w:rsidRDefault="00527ADA" w:rsidP="00E57FF5">
            <w:pPr>
              <w:widowControl w:val="0"/>
              <w:spacing w:after="120" w:line="240" w:lineRule="atLeast"/>
              <w:jc w:val="both"/>
              <w:rPr>
                <w:rFonts w:ascii="Arial" w:hAnsi="Arial" w:cs="Arial"/>
                <w:sz w:val="22"/>
                <w:szCs w:val="22"/>
              </w:rPr>
            </w:pPr>
            <w:r w:rsidRPr="00F44471">
              <w:rPr>
                <w:rFonts w:ascii="Arial" w:hAnsi="Arial" w:cs="Arial"/>
                <w:sz w:val="22"/>
                <w:szCs w:val="22"/>
              </w:rPr>
              <w:t xml:space="preserve">means vetting procedures that accord with good industry practice or, where applicable, the Customer’s procedures for the vetting of personnel as </w:t>
            </w:r>
            <w:r>
              <w:rPr>
                <w:rFonts w:ascii="Arial" w:hAnsi="Arial" w:cs="Arial"/>
                <w:sz w:val="22"/>
                <w:szCs w:val="22"/>
              </w:rPr>
              <w:t>provided to the Supplier from time to time</w:t>
            </w:r>
            <w:r w:rsidRPr="00F44471">
              <w:rPr>
                <w:rFonts w:ascii="Arial" w:hAnsi="Arial" w:cs="Arial"/>
                <w:sz w:val="22"/>
                <w:szCs w:val="22"/>
              </w:rPr>
              <w:t xml:space="preserve">;  </w:t>
            </w:r>
          </w:p>
        </w:tc>
      </w:tr>
      <w:tr w:rsidR="00527ADA" w:rsidRPr="00F44471" w:rsidTr="00E57FF5">
        <w:tc>
          <w:tcPr>
            <w:tcW w:w="1701" w:type="dxa"/>
            <w:gridSpan w:val="2"/>
          </w:tcPr>
          <w:p w:rsidR="00527ADA" w:rsidRPr="00F44471" w:rsidRDefault="00527ADA" w:rsidP="00E57FF5">
            <w:pPr>
              <w:widowControl w:val="0"/>
              <w:spacing w:after="120" w:line="240" w:lineRule="atLeast"/>
              <w:jc w:val="both"/>
              <w:rPr>
                <w:rFonts w:ascii="Arial" w:hAnsi="Arial" w:cs="Arial"/>
                <w:sz w:val="22"/>
                <w:szCs w:val="22"/>
              </w:rPr>
            </w:pPr>
            <w:r w:rsidRPr="00F44471">
              <w:rPr>
                <w:rFonts w:ascii="Arial" w:hAnsi="Arial" w:cs="Arial"/>
                <w:sz w:val="22"/>
                <w:szCs w:val="22"/>
              </w:rPr>
              <w:t>“Supplier”</w:t>
            </w:r>
          </w:p>
        </w:tc>
        <w:tc>
          <w:tcPr>
            <w:tcW w:w="8033" w:type="dxa"/>
            <w:gridSpan w:val="2"/>
          </w:tcPr>
          <w:p w:rsidR="00527ADA" w:rsidRPr="00F44471" w:rsidRDefault="00527ADA" w:rsidP="00E57FF5">
            <w:pPr>
              <w:widowControl w:val="0"/>
              <w:spacing w:after="120" w:line="240" w:lineRule="atLeast"/>
              <w:jc w:val="both"/>
              <w:rPr>
                <w:rFonts w:ascii="Arial" w:hAnsi="Arial" w:cs="Arial"/>
                <w:sz w:val="22"/>
                <w:szCs w:val="22"/>
              </w:rPr>
            </w:pPr>
            <w:r w:rsidRPr="00F44471">
              <w:rPr>
                <w:rFonts w:ascii="Arial" w:hAnsi="Arial" w:cs="Arial"/>
                <w:sz w:val="22"/>
                <w:szCs w:val="22"/>
              </w:rPr>
              <w:t xml:space="preserve">means the person </w:t>
            </w:r>
            <w:r>
              <w:rPr>
                <w:rFonts w:ascii="Arial" w:hAnsi="Arial" w:cs="Arial"/>
                <w:sz w:val="22"/>
                <w:szCs w:val="22"/>
              </w:rPr>
              <w:t xml:space="preserve">named as Supplier in </w:t>
            </w:r>
            <w:r w:rsidRPr="00F44471">
              <w:rPr>
                <w:rFonts w:ascii="Arial" w:hAnsi="Arial" w:cs="Arial"/>
                <w:sz w:val="22"/>
                <w:szCs w:val="22"/>
              </w:rPr>
              <w:t>the Award Letter;</w:t>
            </w:r>
          </w:p>
        </w:tc>
      </w:tr>
      <w:tr w:rsidR="00527ADA" w:rsidRPr="00A748F5" w:rsidTr="00E57FF5">
        <w:trPr>
          <w:gridAfter w:val="1"/>
          <w:wAfter w:w="6" w:type="dxa"/>
        </w:trPr>
        <w:tc>
          <w:tcPr>
            <w:tcW w:w="1701" w:type="dxa"/>
            <w:gridSpan w:val="2"/>
          </w:tcPr>
          <w:p w:rsidR="00527ADA" w:rsidRPr="00A748F5" w:rsidRDefault="00527ADA" w:rsidP="00E57FF5">
            <w:pPr>
              <w:widowControl w:val="0"/>
              <w:spacing w:before="100" w:beforeAutospacing="1" w:after="100" w:afterAutospacing="1"/>
              <w:jc w:val="both"/>
              <w:rPr>
                <w:rFonts w:ascii="Arial" w:hAnsi="Arial" w:cs="Arial"/>
                <w:sz w:val="22"/>
                <w:szCs w:val="22"/>
              </w:rPr>
            </w:pPr>
            <w:r w:rsidRPr="00A748F5">
              <w:rPr>
                <w:rFonts w:ascii="Arial" w:hAnsi="Arial" w:cs="Arial"/>
                <w:sz w:val="22"/>
                <w:szCs w:val="22"/>
              </w:rPr>
              <w:t>“VAT”</w:t>
            </w:r>
          </w:p>
        </w:tc>
        <w:tc>
          <w:tcPr>
            <w:tcW w:w="8027" w:type="dxa"/>
          </w:tcPr>
          <w:p w:rsidR="00527ADA" w:rsidRPr="00A748F5" w:rsidRDefault="00527ADA" w:rsidP="00E57FF5">
            <w:pPr>
              <w:widowControl w:val="0"/>
              <w:spacing w:before="100" w:beforeAutospacing="1" w:after="100" w:afterAutospacing="1"/>
              <w:jc w:val="both"/>
              <w:rPr>
                <w:rFonts w:ascii="Arial" w:hAnsi="Arial" w:cs="Arial"/>
                <w:sz w:val="22"/>
                <w:szCs w:val="22"/>
              </w:rPr>
            </w:pPr>
            <w:r w:rsidRPr="00A748F5">
              <w:rPr>
                <w:rFonts w:ascii="Arial" w:hAnsi="Arial" w:cs="Arial"/>
                <w:sz w:val="22"/>
                <w:szCs w:val="22"/>
              </w:rPr>
              <w:t>means value added tax in accordance with the provisions of the Value Added Tax Act 1994; and</w:t>
            </w:r>
          </w:p>
        </w:tc>
      </w:tr>
      <w:tr w:rsidR="00527ADA" w:rsidRPr="00A748F5" w:rsidTr="00E57FF5">
        <w:trPr>
          <w:gridAfter w:val="1"/>
          <w:wAfter w:w="6" w:type="dxa"/>
        </w:trPr>
        <w:tc>
          <w:tcPr>
            <w:tcW w:w="1701" w:type="dxa"/>
            <w:gridSpan w:val="2"/>
          </w:tcPr>
          <w:p w:rsidR="00527ADA" w:rsidRPr="00A748F5" w:rsidRDefault="00527ADA" w:rsidP="00E57FF5">
            <w:pPr>
              <w:widowControl w:val="0"/>
              <w:spacing w:before="100" w:beforeAutospacing="1" w:after="100" w:afterAutospacing="1"/>
              <w:jc w:val="both"/>
              <w:rPr>
                <w:rFonts w:ascii="Arial" w:hAnsi="Arial" w:cs="Arial"/>
                <w:sz w:val="22"/>
                <w:szCs w:val="22"/>
              </w:rPr>
            </w:pPr>
            <w:r w:rsidRPr="00A748F5">
              <w:rPr>
                <w:rFonts w:ascii="Arial" w:hAnsi="Arial" w:cs="Arial"/>
                <w:sz w:val="22"/>
                <w:szCs w:val="22"/>
              </w:rPr>
              <w:t>“Working Day”</w:t>
            </w:r>
          </w:p>
        </w:tc>
        <w:tc>
          <w:tcPr>
            <w:tcW w:w="8027" w:type="dxa"/>
          </w:tcPr>
          <w:p w:rsidR="00527ADA" w:rsidRPr="00A748F5" w:rsidRDefault="00527ADA" w:rsidP="00E57FF5">
            <w:pPr>
              <w:widowControl w:val="0"/>
              <w:spacing w:before="100" w:beforeAutospacing="1" w:after="100" w:afterAutospacing="1"/>
              <w:jc w:val="both"/>
              <w:rPr>
                <w:rFonts w:ascii="Arial" w:hAnsi="Arial" w:cs="Arial"/>
                <w:sz w:val="22"/>
                <w:szCs w:val="22"/>
              </w:rPr>
            </w:pPr>
            <w:r w:rsidRPr="00A748F5">
              <w:rPr>
                <w:rFonts w:ascii="Arial" w:hAnsi="Arial" w:cs="Arial"/>
                <w:sz w:val="22"/>
                <w:szCs w:val="22"/>
              </w:rPr>
              <w:t>means a day (other than a Saturday or Sunday) on which banks are open for business in the City of London.</w:t>
            </w:r>
          </w:p>
        </w:tc>
      </w:tr>
    </w:tbl>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In </w:t>
      </w:r>
      <w:r>
        <w:rPr>
          <w:rFonts w:cs="Arial"/>
          <w:b w:val="0"/>
          <w:sz w:val="22"/>
          <w:szCs w:val="22"/>
        </w:rPr>
        <w:t>these terms and conditions</w:t>
      </w:r>
      <w:r w:rsidRPr="00F44471">
        <w:rPr>
          <w:rFonts w:cs="Arial"/>
          <w:b w:val="0"/>
          <w:sz w:val="22"/>
          <w:szCs w:val="22"/>
        </w:rPr>
        <w:t>, unless the context otherwise requires:</w:t>
      </w:r>
    </w:p>
    <w:p w:rsidR="00527ADA" w:rsidRPr="00F44471" w:rsidRDefault="00527ADA" w:rsidP="00527ADA">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 xml:space="preserve">references to numbered clauses are references to the relevant </w:t>
      </w:r>
      <w:r>
        <w:rPr>
          <w:rFonts w:cs="Arial"/>
          <w:sz w:val="22"/>
          <w:szCs w:val="22"/>
        </w:rPr>
        <w:t>clause </w:t>
      </w:r>
      <w:r w:rsidRPr="00F44471">
        <w:rPr>
          <w:rFonts w:cs="Arial"/>
          <w:sz w:val="22"/>
          <w:szCs w:val="22"/>
        </w:rPr>
        <w:t>in these terms and conditions;</w:t>
      </w:r>
    </w:p>
    <w:p w:rsidR="00527ADA" w:rsidRPr="00F44471" w:rsidRDefault="00527ADA" w:rsidP="00527ADA">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any obligation on any Party not to do or omit to do anything shall include an obligation not to allow that thing to be done or omitted to be done;</w:t>
      </w:r>
    </w:p>
    <w:p w:rsidR="00527ADA" w:rsidRPr="00F44471" w:rsidRDefault="00527ADA" w:rsidP="00527ADA">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the headings to the clauses of these terms and conditions are for information only and do not affect the interpretation of the Agreement;</w:t>
      </w:r>
    </w:p>
    <w:p w:rsidR="00527ADA" w:rsidRPr="00F44471" w:rsidRDefault="00527ADA" w:rsidP="00527ADA">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any reference to an enactment includes reference to that enactment as amended or replaced from time to time and to any subordinate legislation or byelaw made under that enactment; and</w:t>
      </w:r>
    </w:p>
    <w:p w:rsidR="00527ADA" w:rsidRPr="00F44471" w:rsidRDefault="00527ADA" w:rsidP="00527ADA">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the word ‘including’ shall be understood as meaning ‘including without limitation’.</w:t>
      </w:r>
    </w:p>
    <w:p w:rsidR="00527ADA" w:rsidRPr="00A748F5" w:rsidRDefault="00527ADA" w:rsidP="00527ADA">
      <w:pPr>
        <w:pStyle w:val="Level1Heading"/>
        <w:keepNext w:val="0"/>
        <w:widowControl w:val="0"/>
        <w:tabs>
          <w:tab w:val="clear" w:pos="851"/>
          <w:tab w:val="num" w:pos="540"/>
        </w:tabs>
        <w:spacing w:before="100" w:beforeAutospacing="1" w:after="100" w:afterAutospacing="1" w:line="240" w:lineRule="auto"/>
        <w:jc w:val="both"/>
        <w:rPr>
          <w:szCs w:val="22"/>
        </w:rPr>
      </w:pPr>
      <w:bookmarkStart w:id="1" w:name="_Ref374456776"/>
      <w:r w:rsidRPr="00A748F5">
        <w:rPr>
          <w:szCs w:val="22"/>
        </w:rPr>
        <w:t>Basis of Agreement</w:t>
      </w:r>
      <w:bookmarkEnd w:id="1"/>
      <w:r w:rsidRPr="00A748F5">
        <w:rPr>
          <w:szCs w:val="22"/>
        </w:rPr>
        <w:t xml:space="preserve"> </w:t>
      </w:r>
    </w:p>
    <w:p w:rsidR="00527ADA" w:rsidRPr="00F44471" w:rsidRDefault="00527ADA" w:rsidP="00527ADA">
      <w:pPr>
        <w:pStyle w:val="Level2Heading"/>
        <w:keepNext w:val="0"/>
        <w:widowControl w:val="0"/>
        <w:tabs>
          <w:tab w:val="clear" w:pos="993"/>
          <w:tab w:val="num" w:pos="0"/>
        </w:tabs>
        <w:spacing w:before="0" w:after="120" w:line="240" w:lineRule="atLeast"/>
        <w:ind w:left="539" w:hanging="539"/>
        <w:jc w:val="both"/>
        <w:rPr>
          <w:rFonts w:cs="Arial"/>
          <w:sz w:val="22"/>
          <w:szCs w:val="22"/>
        </w:rPr>
      </w:pPr>
      <w:r w:rsidRPr="00F44471">
        <w:rPr>
          <w:rFonts w:cs="Arial"/>
          <w:b w:val="0"/>
          <w:sz w:val="22"/>
          <w:szCs w:val="22"/>
        </w:rPr>
        <w:t xml:space="preserve">The Award Letter constitutes an offer by the Customer to purchase the </w:t>
      </w:r>
      <w:r>
        <w:rPr>
          <w:rFonts w:cs="Arial"/>
          <w:b w:val="0"/>
          <w:sz w:val="22"/>
          <w:szCs w:val="22"/>
        </w:rPr>
        <w:t>Goods</w:t>
      </w:r>
      <w:r w:rsidRPr="00F44471">
        <w:rPr>
          <w:rFonts w:cs="Arial"/>
          <w:b w:val="0"/>
          <w:sz w:val="22"/>
          <w:szCs w:val="22"/>
        </w:rPr>
        <w:t xml:space="preserve"> subject to and in accordance with the terms and conditions of the Agreement.</w:t>
      </w:r>
    </w:p>
    <w:p w:rsidR="00527ADA" w:rsidRPr="00DE2A95" w:rsidRDefault="00527ADA" w:rsidP="00527ADA">
      <w:pPr>
        <w:pStyle w:val="Level2Heading"/>
        <w:keepNext w:val="0"/>
        <w:widowControl w:val="0"/>
        <w:tabs>
          <w:tab w:val="num" w:pos="0"/>
          <w:tab w:val="num" w:pos="567"/>
        </w:tabs>
        <w:spacing w:before="0" w:after="120" w:line="240" w:lineRule="atLeast"/>
        <w:ind w:left="539" w:hanging="539"/>
        <w:jc w:val="both"/>
        <w:rPr>
          <w:b w:val="0"/>
          <w:sz w:val="22"/>
          <w:szCs w:val="22"/>
          <w:highlight w:val="yellow"/>
        </w:rPr>
      </w:pPr>
      <w:bookmarkStart w:id="2" w:name="_Ref378336829"/>
      <w:r w:rsidRPr="00DE2A95">
        <w:rPr>
          <w:rFonts w:cs="Arial"/>
          <w:b w:val="0"/>
          <w:sz w:val="22"/>
          <w:szCs w:val="22"/>
          <w:highlight w:val="yellow"/>
        </w:rPr>
        <w:t>The offer comprised in the Award Letter shall be deemed to be accepted by the Supplier IF NO OBJECTION RECEIVED from the Supplier within [</w:t>
      </w:r>
      <w:r w:rsidRPr="00DE2A95">
        <w:rPr>
          <w:rFonts w:cs="Arial"/>
          <w:sz w:val="22"/>
          <w:szCs w:val="22"/>
          <w:highlight w:val="yellow"/>
        </w:rPr>
        <w:t>7</w:t>
      </w:r>
      <w:r w:rsidRPr="00DE2A95">
        <w:rPr>
          <w:rFonts w:cs="Arial"/>
          <w:b w:val="0"/>
          <w:sz w:val="22"/>
          <w:szCs w:val="22"/>
          <w:highlight w:val="yellow"/>
        </w:rPr>
        <w:t>] days of the date of the Award Letter.</w:t>
      </w:r>
      <w:bookmarkEnd w:id="2"/>
    </w:p>
    <w:p w:rsidR="00527ADA" w:rsidRPr="00A748F5" w:rsidRDefault="00527ADA" w:rsidP="00527ADA">
      <w:pPr>
        <w:pStyle w:val="Level1Heading"/>
        <w:keepNext w:val="0"/>
        <w:widowControl w:val="0"/>
        <w:tabs>
          <w:tab w:val="clear" w:pos="851"/>
          <w:tab w:val="num" w:pos="540"/>
        </w:tabs>
        <w:spacing w:before="0" w:after="120" w:line="240" w:lineRule="atLeast"/>
        <w:jc w:val="both"/>
        <w:rPr>
          <w:szCs w:val="22"/>
        </w:rPr>
      </w:pPr>
      <w:bookmarkStart w:id="3" w:name="_Ref260993577"/>
      <w:bookmarkStart w:id="4" w:name="_Ref374457090"/>
      <w:r>
        <w:rPr>
          <w:szCs w:val="22"/>
        </w:rPr>
        <w:t xml:space="preserve">Supply </w:t>
      </w:r>
      <w:r w:rsidRPr="00A748F5">
        <w:rPr>
          <w:szCs w:val="22"/>
        </w:rPr>
        <w:t>of Goods</w:t>
      </w:r>
      <w:bookmarkEnd w:id="3"/>
      <w:bookmarkEnd w:id="4"/>
    </w:p>
    <w:p w:rsidR="00527ADA" w:rsidRPr="00265655" w:rsidRDefault="00527ADA" w:rsidP="00527ADA">
      <w:pPr>
        <w:pStyle w:val="Level2Heading"/>
        <w:keepNext w:val="0"/>
        <w:widowControl w:val="0"/>
        <w:tabs>
          <w:tab w:val="clear" w:pos="993"/>
          <w:tab w:val="num" w:pos="0"/>
          <w:tab w:val="num" w:pos="567"/>
        </w:tabs>
        <w:spacing w:before="0" w:after="120" w:line="240" w:lineRule="atLeast"/>
        <w:ind w:left="540" w:hanging="540"/>
        <w:jc w:val="both"/>
        <w:rPr>
          <w:rFonts w:cs="Arial"/>
          <w:b w:val="0"/>
          <w:sz w:val="22"/>
          <w:szCs w:val="22"/>
        </w:rPr>
      </w:pPr>
      <w:r w:rsidRPr="00F44471">
        <w:rPr>
          <w:rFonts w:cs="Arial"/>
          <w:b w:val="0"/>
          <w:sz w:val="22"/>
          <w:szCs w:val="22"/>
        </w:rPr>
        <w:t xml:space="preserve">In consideration of the Customer’s agreement to pay the Charges, the Supplier shall </w:t>
      </w:r>
      <w:r>
        <w:rPr>
          <w:rFonts w:cs="Arial"/>
          <w:b w:val="0"/>
          <w:sz w:val="22"/>
          <w:szCs w:val="22"/>
        </w:rPr>
        <w:t>supply</w:t>
      </w:r>
      <w:r w:rsidRPr="00F44471">
        <w:rPr>
          <w:rFonts w:cs="Arial"/>
          <w:b w:val="0"/>
          <w:sz w:val="22"/>
          <w:szCs w:val="22"/>
        </w:rPr>
        <w:t xml:space="preserve"> the </w:t>
      </w:r>
      <w:r>
        <w:rPr>
          <w:rFonts w:cs="Arial"/>
          <w:b w:val="0"/>
          <w:sz w:val="22"/>
          <w:szCs w:val="22"/>
        </w:rPr>
        <w:t>Goods</w:t>
      </w:r>
      <w:r w:rsidRPr="00F44471">
        <w:rPr>
          <w:rFonts w:cs="Arial"/>
          <w:b w:val="0"/>
          <w:sz w:val="22"/>
          <w:szCs w:val="22"/>
        </w:rPr>
        <w:t xml:space="preserve"> to the Customer subject to and in accordance with the terms and conditions of the Agreemen</w:t>
      </w:r>
      <w:r>
        <w:rPr>
          <w:rFonts w:cs="Arial"/>
          <w:b w:val="0"/>
          <w:sz w:val="22"/>
          <w:szCs w:val="22"/>
        </w:rPr>
        <w:t>t.</w:t>
      </w:r>
    </w:p>
    <w:p w:rsidR="00527ADA" w:rsidRPr="00265655" w:rsidRDefault="00527ADA" w:rsidP="00527ADA">
      <w:pPr>
        <w:pStyle w:val="Level2Heading"/>
        <w:keepNext w:val="0"/>
        <w:widowControl w:val="0"/>
        <w:tabs>
          <w:tab w:val="num" w:pos="0"/>
          <w:tab w:val="num" w:pos="567"/>
        </w:tabs>
        <w:spacing w:before="0" w:after="120" w:line="240" w:lineRule="atLeast"/>
        <w:ind w:left="540" w:hanging="540"/>
        <w:jc w:val="both"/>
        <w:rPr>
          <w:b w:val="0"/>
          <w:sz w:val="22"/>
          <w:szCs w:val="22"/>
        </w:rPr>
      </w:pPr>
      <w:bookmarkStart w:id="5" w:name="_Ref374456793"/>
      <w:r w:rsidRPr="00265655">
        <w:rPr>
          <w:rFonts w:cs="Arial"/>
          <w:b w:val="0"/>
          <w:sz w:val="22"/>
          <w:szCs w:val="22"/>
        </w:rPr>
        <w:t xml:space="preserve">In </w:t>
      </w:r>
      <w:r>
        <w:rPr>
          <w:rFonts w:cs="Arial"/>
          <w:b w:val="0"/>
          <w:sz w:val="22"/>
          <w:szCs w:val="22"/>
        </w:rPr>
        <w:t>supplying</w:t>
      </w:r>
      <w:r w:rsidRPr="00265655">
        <w:rPr>
          <w:rFonts w:cs="Arial"/>
          <w:b w:val="0"/>
          <w:sz w:val="22"/>
          <w:szCs w:val="22"/>
        </w:rPr>
        <w:t xml:space="preserve"> the Goods, the Supplier shall co-operate with the Customer in all matters relating to the supply of Goods and comply with all the Customer’s instructions</w:t>
      </w:r>
      <w:r>
        <w:rPr>
          <w:rFonts w:cs="Arial"/>
          <w:b w:val="0"/>
          <w:sz w:val="22"/>
          <w:szCs w:val="22"/>
        </w:rPr>
        <w:t>.</w:t>
      </w:r>
      <w:bookmarkEnd w:id="5"/>
    </w:p>
    <w:p w:rsidR="00527ADA" w:rsidRPr="00136E11" w:rsidRDefault="00527ADA" w:rsidP="00527ADA">
      <w:pPr>
        <w:pStyle w:val="Level2Heading"/>
        <w:keepNext w:val="0"/>
        <w:widowControl w:val="0"/>
        <w:tabs>
          <w:tab w:val="num" w:pos="0"/>
          <w:tab w:val="num" w:pos="567"/>
        </w:tabs>
        <w:spacing w:before="0" w:after="120" w:line="240" w:lineRule="atLeast"/>
        <w:ind w:left="540" w:hanging="540"/>
        <w:jc w:val="both"/>
        <w:rPr>
          <w:b w:val="0"/>
          <w:sz w:val="22"/>
          <w:szCs w:val="22"/>
        </w:rPr>
      </w:pPr>
      <w:bookmarkStart w:id="6" w:name="_Ref374456801"/>
      <w:r>
        <w:rPr>
          <w:b w:val="0"/>
          <w:sz w:val="22"/>
          <w:szCs w:val="22"/>
        </w:rPr>
        <w:lastRenderedPageBreak/>
        <w:t xml:space="preserve">The Supplier shall supply the Goods in accordance with the Specification. </w:t>
      </w:r>
      <w:r w:rsidRPr="00136E11">
        <w:rPr>
          <w:b w:val="0"/>
          <w:sz w:val="22"/>
          <w:szCs w:val="22"/>
        </w:rPr>
        <w:t>The Supplier warrants, represents, undertakes and guarantees that the Goods supplied under th</w:t>
      </w:r>
      <w:r>
        <w:rPr>
          <w:b w:val="0"/>
          <w:sz w:val="22"/>
          <w:szCs w:val="22"/>
        </w:rPr>
        <w:t>e</w:t>
      </w:r>
      <w:r w:rsidRPr="00136E11">
        <w:rPr>
          <w:b w:val="0"/>
          <w:sz w:val="22"/>
          <w:szCs w:val="22"/>
        </w:rPr>
        <w:t xml:space="preserve"> Agreement </w:t>
      </w:r>
      <w:r>
        <w:rPr>
          <w:b w:val="0"/>
          <w:sz w:val="22"/>
          <w:szCs w:val="22"/>
        </w:rPr>
        <w:t>shall</w:t>
      </w:r>
      <w:r w:rsidRPr="00136E11">
        <w:rPr>
          <w:b w:val="0"/>
          <w:sz w:val="22"/>
          <w:szCs w:val="22"/>
        </w:rPr>
        <w:t>:</w:t>
      </w:r>
      <w:bookmarkEnd w:id="6"/>
    </w:p>
    <w:p w:rsidR="00527ADA" w:rsidRPr="006B2508" w:rsidRDefault="00527ADA" w:rsidP="00527ADA">
      <w:pPr>
        <w:pStyle w:val="Level3Number"/>
        <w:tabs>
          <w:tab w:val="clear" w:pos="1751"/>
          <w:tab w:val="num" w:pos="1418"/>
        </w:tabs>
        <w:spacing w:before="0" w:after="120" w:line="240" w:lineRule="atLeast"/>
        <w:ind w:left="1418"/>
        <w:rPr>
          <w:sz w:val="22"/>
          <w:szCs w:val="22"/>
        </w:rPr>
      </w:pPr>
      <w:r w:rsidRPr="006B2508">
        <w:rPr>
          <w:sz w:val="22"/>
          <w:szCs w:val="22"/>
        </w:rPr>
        <w:t>be free from defects (manifest or latent), in materials and workmanship and remain so for 12 months after Delivery;</w:t>
      </w:r>
    </w:p>
    <w:p w:rsidR="00527ADA" w:rsidRPr="006B2508" w:rsidRDefault="00527ADA" w:rsidP="00527ADA">
      <w:pPr>
        <w:pStyle w:val="Level3Number"/>
        <w:tabs>
          <w:tab w:val="clear" w:pos="1751"/>
          <w:tab w:val="num" w:pos="1418"/>
        </w:tabs>
        <w:spacing w:before="0" w:after="120" w:line="240" w:lineRule="atLeast"/>
        <w:ind w:left="1418"/>
        <w:rPr>
          <w:sz w:val="22"/>
          <w:szCs w:val="22"/>
        </w:rPr>
      </w:pPr>
      <w:r w:rsidRPr="006B2508">
        <w:rPr>
          <w:sz w:val="22"/>
          <w:szCs w:val="22"/>
        </w:rPr>
        <w:t xml:space="preserve">be of satisfactory quality (within the meaning of the Sale of Goods Act 1979) and comply with any applicable statutory and regulatory requirements relating to the manufacture, labelling, packaging, storage, handling and delivery of the Goods; </w:t>
      </w:r>
    </w:p>
    <w:p w:rsidR="00527ADA" w:rsidRPr="006B2508" w:rsidRDefault="00527ADA" w:rsidP="00527ADA">
      <w:pPr>
        <w:pStyle w:val="Level3Number"/>
        <w:tabs>
          <w:tab w:val="clear" w:pos="1751"/>
          <w:tab w:val="num" w:pos="1418"/>
        </w:tabs>
        <w:spacing w:before="0" w:after="120" w:line="240" w:lineRule="atLeast"/>
        <w:ind w:left="1418"/>
        <w:rPr>
          <w:sz w:val="22"/>
          <w:szCs w:val="22"/>
        </w:rPr>
      </w:pPr>
      <w:r w:rsidRPr="006B2508">
        <w:rPr>
          <w:sz w:val="22"/>
          <w:szCs w:val="22"/>
        </w:rPr>
        <w:t>conform with the specifications</w:t>
      </w:r>
      <w:r>
        <w:rPr>
          <w:sz w:val="22"/>
          <w:szCs w:val="22"/>
        </w:rPr>
        <w:t xml:space="preserve"> (including the Specification)</w:t>
      </w:r>
      <w:r w:rsidRPr="006B2508">
        <w:rPr>
          <w:sz w:val="22"/>
          <w:szCs w:val="22"/>
        </w:rPr>
        <w:t>, drawings, descriptions given in quotations, estimates, brochures, sales, marketing and technical literature or material (in whatever format made available by the Supplier) supplied by, or on behalf of, the Supplier;</w:t>
      </w:r>
    </w:p>
    <w:p w:rsidR="00527ADA" w:rsidRPr="006B2508" w:rsidRDefault="00527ADA" w:rsidP="00527ADA">
      <w:pPr>
        <w:pStyle w:val="Level3Number"/>
        <w:tabs>
          <w:tab w:val="clear" w:pos="1751"/>
          <w:tab w:val="num" w:pos="1418"/>
        </w:tabs>
        <w:spacing w:before="0" w:after="120" w:line="240" w:lineRule="atLeast"/>
        <w:ind w:left="1418"/>
        <w:rPr>
          <w:sz w:val="22"/>
          <w:szCs w:val="22"/>
        </w:rPr>
      </w:pPr>
      <w:r w:rsidRPr="006B2508">
        <w:rPr>
          <w:sz w:val="22"/>
          <w:szCs w:val="22"/>
        </w:rPr>
        <w:t>be free from design defects;</w:t>
      </w:r>
    </w:p>
    <w:p w:rsidR="00527ADA" w:rsidRDefault="00527ADA" w:rsidP="00527ADA">
      <w:pPr>
        <w:pStyle w:val="Level3Number"/>
        <w:tabs>
          <w:tab w:val="clear" w:pos="1751"/>
          <w:tab w:val="num" w:pos="1418"/>
        </w:tabs>
        <w:spacing w:before="0" w:after="120" w:line="240" w:lineRule="atLeast"/>
        <w:ind w:left="1418"/>
      </w:pPr>
      <w:r w:rsidRPr="006B2508">
        <w:rPr>
          <w:sz w:val="22"/>
          <w:szCs w:val="22"/>
        </w:rPr>
        <w:t xml:space="preserve">be fit for any purpose held out by the Supplier or made known to the Supplier by the Customer expressly or by implication, and in this respect the Customer relies on the Supplier’s skill and judgement.  The Supplier acknowledges and agrees that the approval by the Customer of any designs provided by the Supplier </w:t>
      </w:r>
      <w:r>
        <w:rPr>
          <w:sz w:val="22"/>
          <w:szCs w:val="22"/>
        </w:rPr>
        <w:t>shall</w:t>
      </w:r>
      <w:r w:rsidRPr="006B2508">
        <w:rPr>
          <w:sz w:val="22"/>
          <w:szCs w:val="22"/>
        </w:rPr>
        <w:t xml:space="preserve"> not relieve the Supplier of any of its obligations under this sub-clause</w:t>
      </w:r>
      <w:r>
        <w:t>; and</w:t>
      </w:r>
    </w:p>
    <w:p w:rsidR="00527ADA" w:rsidRDefault="00527ADA" w:rsidP="00527ADA">
      <w:pPr>
        <w:pStyle w:val="Level3Number"/>
        <w:tabs>
          <w:tab w:val="clear" w:pos="1751"/>
          <w:tab w:val="num" w:pos="1418"/>
        </w:tabs>
        <w:spacing w:before="0" w:after="120" w:line="240" w:lineRule="atLeast"/>
        <w:ind w:left="1418"/>
      </w:pPr>
      <w:r>
        <w:t>and the Supplier itself shall, comply with all applicable laws.</w:t>
      </w:r>
    </w:p>
    <w:p w:rsidR="00527ADA" w:rsidRDefault="00527ADA" w:rsidP="00527ADA">
      <w:pPr>
        <w:pStyle w:val="Level3Number"/>
        <w:numPr>
          <w:ilvl w:val="0"/>
          <w:numId w:val="0"/>
        </w:numPr>
        <w:spacing w:before="0" w:after="120" w:line="240" w:lineRule="atLeast"/>
        <w:ind w:left="1418"/>
      </w:pPr>
    </w:p>
    <w:p w:rsidR="00527ADA" w:rsidRPr="00A748F5" w:rsidRDefault="00527ADA" w:rsidP="00527ADA">
      <w:pPr>
        <w:pStyle w:val="Level1Heading"/>
        <w:keepNext w:val="0"/>
        <w:widowControl w:val="0"/>
        <w:tabs>
          <w:tab w:val="clear" w:pos="851"/>
          <w:tab w:val="num" w:pos="540"/>
        </w:tabs>
        <w:spacing w:before="0" w:after="120" w:line="240" w:lineRule="atLeast"/>
        <w:jc w:val="both"/>
        <w:rPr>
          <w:szCs w:val="22"/>
        </w:rPr>
      </w:pPr>
      <w:r>
        <w:rPr>
          <w:szCs w:val="22"/>
        </w:rPr>
        <w:t>Charges, Payment and Recovery of Sums Due</w:t>
      </w:r>
    </w:p>
    <w:p w:rsidR="00527ADA" w:rsidRDefault="00527ADA" w:rsidP="00527ADA">
      <w:pPr>
        <w:pStyle w:val="Level2Heading"/>
        <w:keepNext w:val="0"/>
        <w:widowControl w:val="0"/>
        <w:tabs>
          <w:tab w:val="clear" w:pos="993"/>
          <w:tab w:val="num" w:pos="0"/>
        </w:tabs>
        <w:spacing w:before="0" w:after="120" w:line="240" w:lineRule="atLeast"/>
        <w:ind w:left="539" w:hanging="539"/>
        <w:jc w:val="both"/>
        <w:rPr>
          <w:rFonts w:cs="Arial"/>
          <w:b w:val="0"/>
          <w:sz w:val="22"/>
          <w:szCs w:val="22"/>
        </w:rPr>
      </w:pPr>
      <w:r w:rsidRPr="00F44471">
        <w:rPr>
          <w:rFonts w:cs="Arial"/>
          <w:b w:val="0"/>
          <w:sz w:val="22"/>
          <w:szCs w:val="22"/>
        </w:rPr>
        <w:t xml:space="preserve">The Charges for the </w:t>
      </w:r>
      <w:r>
        <w:rPr>
          <w:rFonts w:cs="Arial"/>
          <w:b w:val="0"/>
          <w:sz w:val="22"/>
          <w:szCs w:val="22"/>
        </w:rPr>
        <w:t>Goods</w:t>
      </w:r>
      <w:r w:rsidRPr="00F44471">
        <w:rPr>
          <w:rFonts w:cs="Arial"/>
          <w:b w:val="0"/>
          <w:sz w:val="22"/>
          <w:szCs w:val="22"/>
        </w:rPr>
        <w:t xml:space="preserve"> shall be as set out in the Award Letter and shall be the full and exclusive remuneration of the Supplier in respect of the</w:t>
      </w:r>
      <w:r>
        <w:rPr>
          <w:rFonts w:cs="Arial"/>
          <w:b w:val="0"/>
          <w:sz w:val="22"/>
          <w:szCs w:val="22"/>
        </w:rPr>
        <w:t xml:space="preserve"> supply of the</w:t>
      </w:r>
      <w:r w:rsidRPr="00F44471">
        <w:rPr>
          <w:rFonts w:cs="Arial"/>
          <w:b w:val="0"/>
          <w:sz w:val="22"/>
          <w:szCs w:val="22"/>
        </w:rPr>
        <w:t xml:space="preserve"> </w:t>
      </w:r>
      <w:r>
        <w:rPr>
          <w:rFonts w:cs="Arial"/>
          <w:b w:val="0"/>
          <w:sz w:val="22"/>
          <w:szCs w:val="22"/>
        </w:rPr>
        <w:t>Goods</w:t>
      </w:r>
      <w:r w:rsidRPr="00F44471">
        <w:rPr>
          <w:rFonts w:cs="Arial"/>
          <w:b w:val="0"/>
          <w:sz w:val="22"/>
          <w:szCs w:val="22"/>
        </w:rPr>
        <w:t xml:space="preserve">.  Unless otherwise agreed in writing by the Customer, the Charges shall include every cost and expense of the Supplier directly or indirectly incurred in connection with the </w:t>
      </w:r>
      <w:r>
        <w:rPr>
          <w:rFonts w:cs="Arial"/>
          <w:b w:val="0"/>
          <w:sz w:val="22"/>
          <w:szCs w:val="22"/>
        </w:rPr>
        <w:t xml:space="preserve">supply </w:t>
      </w:r>
      <w:r w:rsidRPr="00F44471">
        <w:rPr>
          <w:rFonts w:cs="Arial"/>
          <w:b w:val="0"/>
          <w:sz w:val="22"/>
          <w:szCs w:val="22"/>
        </w:rPr>
        <w:t xml:space="preserve">of the </w:t>
      </w:r>
      <w:r>
        <w:rPr>
          <w:rFonts w:cs="Arial"/>
          <w:b w:val="0"/>
          <w:sz w:val="22"/>
          <w:szCs w:val="22"/>
        </w:rPr>
        <w:t>Goods, including but not limited to the costs of packaging, insurance, delivery, unloading, stacking and carriage</w:t>
      </w:r>
      <w:r w:rsidRPr="00F44471">
        <w:rPr>
          <w:rFonts w:cs="Arial"/>
          <w:b w:val="0"/>
          <w:sz w:val="22"/>
          <w:szCs w:val="22"/>
        </w:rPr>
        <w:t xml:space="preserve">. </w:t>
      </w:r>
    </w:p>
    <w:p w:rsidR="00527ADA" w:rsidRPr="00F44471" w:rsidRDefault="00527ADA" w:rsidP="00527ADA">
      <w:pPr>
        <w:pStyle w:val="Level2Heading"/>
        <w:keepNext w:val="0"/>
        <w:widowControl w:val="0"/>
        <w:tabs>
          <w:tab w:val="clear" w:pos="993"/>
          <w:tab w:val="num" w:pos="0"/>
        </w:tabs>
        <w:spacing w:before="0" w:after="120" w:line="240" w:lineRule="atLeast"/>
        <w:ind w:left="539" w:hanging="539"/>
        <w:jc w:val="both"/>
        <w:rPr>
          <w:rFonts w:cs="Arial"/>
          <w:b w:val="0"/>
          <w:sz w:val="22"/>
          <w:szCs w:val="22"/>
        </w:rPr>
      </w:pPr>
      <w:r w:rsidRPr="00F44471">
        <w:rPr>
          <w:rFonts w:cs="Arial"/>
          <w:b w:val="0"/>
          <w:sz w:val="22"/>
          <w:szCs w:val="22"/>
        </w:rPr>
        <w:lastRenderedPageBreak/>
        <w:t xml:space="preserve">All amounts stated are exclusive of VAT which shall be charged at the prevailing rate.  The Customer shall, following the receipt of a valid VAT invoice, pay to the Supplier a sum equal to the VAT chargeable in respect of the </w:t>
      </w:r>
      <w:r>
        <w:rPr>
          <w:rFonts w:cs="Arial"/>
          <w:b w:val="0"/>
          <w:sz w:val="22"/>
          <w:szCs w:val="22"/>
        </w:rPr>
        <w:t>Goods</w:t>
      </w:r>
      <w:r w:rsidRPr="00F44471">
        <w:rPr>
          <w:rFonts w:cs="Arial"/>
          <w:b w:val="0"/>
          <w:sz w:val="22"/>
          <w:szCs w:val="22"/>
        </w:rPr>
        <w:t xml:space="preserve">. </w:t>
      </w:r>
    </w:p>
    <w:p w:rsidR="00527ADA" w:rsidRDefault="00527ADA" w:rsidP="00527ADA">
      <w:pPr>
        <w:pStyle w:val="Level2Heading"/>
        <w:keepNext w:val="0"/>
        <w:widowControl w:val="0"/>
        <w:tabs>
          <w:tab w:val="clear" w:pos="993"/>
          <w:tab w:val="num" w:pos="0"/>
        </w:tabs>
        <w:spacing w:before="0" w:after="120" w:line="240" w:lineRule="atLeast"/>
        <w:ind w:left="539" w:hanging="539"/>
        <w:jc w:val="both"/>
        <w:rPr>
          <w:rFonts w:cs="Arial"/>
          <w:b w:val="0"/>
          <w:sz w:val="22"/>
          <w:szCs w:val="22"/>
        </w:rPr>
      </w:pPr>
      <w:r>
        <w:rPr>
          <w:rFonts w:cs="Arial"/>
          <w:b w:val="0"/>
          <w:sz w:val="22"/>
          <w:szCs w:val="22"/>
        </w:rPr>
        <w:t>Following Delivery of the Goods, t</w:t>
      </w:r>
      <w:r w:rsidRPr="00F44471">
        <w:rPr>
          <w:rFonts w:cs="Arial"/>
          <w:b w:val="0"/>
          <w:sz w:val="22"/>
          <w:szCs w:val="22"/>
        </w:rPr>
        <w:t xml:space="preserve">he Supplier shall invoice the Customer as specified in the Agreement.  Each invoice shall include such supporting information required by the Customer to verify the accuracy of the invoice, including the relevant Purchase Order </w:t>
      </w:r>
      <w:r>
        <w:rPr>
          <w:rFonts w:cs="Arial"/>
          <w:b w:val="0"/>
          <w:sz w:val="22"/>
          <w:szCs w:val="22"/>
        </w:rPr>
        <w:t>N</w:t>
      </w:r>
      <w:r w:rsidRPr="00F44471">
        <w:rPr>
          <w:rFonts w:cs="Arial"/>
          <w:b w:val="0"/>
          <w:sz w:val="22"/>
          <w:szCs w:val="22"/>
        </w:rPr>
        <w:t xml:space="preserve">umber and a breakdown of the </w:t>
      </w:r>
      <w:r>
        <w:rPr>
          <w:rFonts w:cs="Arial"/>
          <w:b w:val="0"/>
          <w:sz w:val="22"/>
          <w:szCs w:val="22"/>
        </w:rPr>
        <w:t>Goods</w:t>
      </w:r>
      <w:r w:rsidRPr="00F44471">
        <w:rPr>
          <w:rFonts w:cs="Arial"/>
          <w:b w:val="0"/>
          <w:sz w:val="22"/>
          <w:szCs w:val="22"/>
        </w:rPr>
        <w:t xml:space="preserve"> supplied in the invoice period.  </w:t>
      </w:r>
    </w:p>
    <w:p w:rsidR="00527ADA" w:rsidRPr="00AE0F44" w:rsidRDefault="00527ADA" w:rsidP="00527ADA">
      <w:pPr>
        <w:pStyle w:val="Level2Heading"/>
        <w:keepNext w:val="0"/>
        <w:widowControl w:val="0"/>
        <w:tabs>
          <w:tab w:val="clear" w:pos="993"/>
          <w:tab w:val="num" w:pos="0"/>
        </w:tabs>
        <w:spacing w:before="0" w:after="120" w:line="240" w:lineRule="atLeast"/>
        <w:ind w:left="539" w:hanging="539"/>
        <w:jc w:val="both"/>
        <w:rPr>
          <w:rFonts w:cs="Arial"/>
          <w:b w:val="0"/>
          <w:sz w:val="22"/>
          <w:szCs w:val="22"/>
        </w:rPr>
      </w:pPr>
      <w:r w:rsidRPr="00F44471">
        <w:rPr>
          <w:rFonts w:cs="Arial"/>
          <w:b w:val="0"/>
          <w:sz w:val="22"/>
          <w:szCs w:val="22"/>
        </w:rPr>
        <w:t xml:space="preserve">In consideration of the supply of the </w:t>
      </w:r>
      <w:r>
        <w:rPr>
          <w:rFonts w:cs="Arial"/>
          <w:b w:val="0"/>
          <w:sz w:val="22"/>
          <w:szCs w:val="22"/>
        </w:rPr>
        <w:t>Goods</w:t>
      </w:r>
      <w:r w:rsidRPr="00F44471">
        <w:rPr>
          <w:rFonts w:cs="Arial"/>
          <w:b w:val="0"/>
          <w:sz w:val="22"/>
          <w:szCs w:val="22"/>
        </w:rPr>
        <w:t xml:space="preserve"> by the Supplier, the Customer shall pay the Supplier the invoiced amounts no later than 30 days after </w:t>
      </w:r>
      <w:r>
        <w:rPr>
          <w:rFonts w:cs="Arial"/>
          <w:b w:val="0"/>
          <w:sz w:val="22"/>
          <w:szCs w:val="22"/>
        </w:rPr>
        <w:t xml:space="preserve">verifying that the </w:t>
      </w:r>
      <w:r w:rsidRPr="00F44471">
        <w:rPr>
          <w:rFonts w:cs="Arial"/>
          <w:b w:val="0"/>
          <w:sz w:val="22"/>
          <w:szCs w:val="22"/>
        </w:rPr>
        <w:t>invoice</w:t>
      </w:r>
      <w:r>
        <w:rPr>
          <w:rFonts w:cs="Arial"/>
          <w:b w:val="0"/>
          <w:sz w:val="22"/>
          <w:szCs w:val="22"/>
        </w:rPr>
        <w:t xml:space="preserve"> is valid and undisputed and</w:t>
      </w:r>
      <w:r w:rsidRPr="00F44471">
        <w:rPr>
          <w:rFonts w:cs="Arial"/>
          <w:b w:val="0"/>
          <w:sz w:val="22"/>
          <w:szCs w:val="22"/>
        </w:rPr>
        <w:t xml:space="preserve"> includes a valid Purchase Order </w:t>
      </w:r>
      <w:r>
        <w:rPr>
          <w:rFonts w:cs="Arial"/>
          <w:b w:val="0"/>
          <w:sz w:val="22"/>
          <w:szCs w:val="22"/>
        </w:rPr>
        <w:t>N</w:t>
      </w:r>
      <w:r w:rsidRPr="00F44471">
        <w:rPr>
          <w:rFonts w:cs="Arial"/>
          <w:b w:val="0"/>
          <w:sz w:val="22"/>
          <w:szCs w:val="22"/>
        </w:rPr>
        <w:t xml:space="preserve">umber.  </w:t>
      </w:r>
    </w:p>
    <w:p w:rsidR="00527ADA" w:rsidRPr="006A5E9A"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905B18">
        <w:rPr>
          <w:b w:val="0"/>
          <w:sz w:val="22"/>
          <w:szCs w:val="22"/>
        </w:rPr>
        <w:t xml:space="preserve">If the </w:t>
      </w:r>
      <w:r>
        <w:rPr>
          <w:b w:val="0"/>
          <w:sz w:val="22"/>
          <w:szCs w:val="22"/>
        </w:rPr>
        <w:t>Customer</w:t>
      </w:r>
      <w:r w:rsidRPr="00905B18">
        <w:rPr>
          <w:b w:val="0"/>
          <w:sz w:val="22"/>
          <w:szCs w:val="22"/>
        </w:rPr>
        <w:t xml:space="preserve"> fails to consider and verify an invoice</w:t>
      </w:r>
      <w:r w:rsidRPr="0049629D">
        <w:rPr>
          <w:b w:val="0"/>
          <w:sz w:val="22"/>
          <w:szCs w:val="22"/>
        </w:rPr>
        <w:t xml:space="preserve"> in </w:t>
      </w:r>
      <w:r>
        <w:rPr>
          <w:b w:val="0"/>
          <w:sz w:val="22"/>
          <w:szCs w:val="22"/>
        </w:rPr>
        <w:t>a timely fashion</w:t>
      </w:r>
      <w:r w:rsidRPr="00905B18">
        <w:rPr>
          <w:b w:val="0"/>
          <w:sz w:val="22"/>
          <w:szCs w:val="22"/>
        </w:rPr>
        <w:t xml:space="preserve"> the invoice shall be regarded as valid and undisputed for the purpose of paragraph </w:t>
      </w:r>
      <w:r>
        <w:rPr>
          <w:b w:val="0"/>
          <w:sz w:val="22"/>
          <w:szCs w:val="22"/>
        </w:rPr>
        <w:t xml:space="preserve">4.4 </w:t>
      </w:r>
      <w:r w:rsidRPr="00905B18">
        <w:rPr>
          <w:b w:val="0"/>
          <w:sz w:val="22"/>
          <w:szCs w:val="22"/>
        </w:rPr>
        <w:t>after a reasonable time has passed.</w:t>
      </w:r>
    </w:p>
    <w:p w:rsidR="00527ADA" w:rsidRPr="00F44471" w:rsidRDefault="00527ADA" w:rsidP="00527ADA">
      <w:pPr>
        <w:pStyle w:val="Level2Heading"/>
        <w:keepNext w:val="0"/>
        <w:widowControl w:val="0"/>
        <w:tabs>
          <w:tab w:val="clear" w:pos="993"/>
          <w:tab w:val="num" w:pos="0"/>
        </w:tabs>
        <w:spacing w:before="0" w:after="120" w:line="240" w:lineRule="atLeast"/>
        <w:ind w:left="539" w:hanging="539"/>
        <w:jc w:val="both"/>
        <w:rPr>
          <w:rFonts w:cs="Arial"/>
          <w:b w:val="0"/>
          <w:sz w:val="22"/>
          <w:szCs w:val="22"/>
        </w:rPr>
      </w:pPr>
      <w:r w:rsidRPr="00F44471">
        <w:rPr>
          <w:rFonts w:cs="Arial"/>
          <w:b w:val="0"/>
          <w:sz w:val="22"/>
          <w:szCs w:val="22"/>
        </w:rPr>
        <w:t xml:space="preserve">If there is a dispute between the Parties as to the amount invoiced, the Customer shall pay the undisputed amount. The Supplier shall not suspend the supply of the </w:t>
      </w:r>
      <w:r>
        <w:rPr>
          <w:rFonts w:cs="Arial"/>
          <w:b w:val="0"/>
          <w:sz w:val="22"/>
          <w:szCs w:val="22"/>
        </w:rPr>
        <w:t>Goods</w:t>
      </w:r>
      <w:r w:rsidRPr="00F44471">
        <w:rPr>
          <w:rFonts w:cs="Arial"/>
          <w:b w:val="0"/>
          <w:sz w:val="22"/>
          <w:szCs w:val="22"/>
        </w:rPr>
        <w:t xml:space="preserve"> unless the Supplier is entitled to terminate the Agreement for a failure to pay undisputed sums in accordance with </w:t>
      </w:r>
      <w:r>
        <w:rPr>
          <w:rFonts w:cs="Arial"/>
          <w:b w:val="0"/>
          <w:sz w:val="22"/>
          <w:szCs w:val="22"/>
        </w:rPr>
        <w:t xml:space="preserve">clause </w:t>
      </w:r>
      <w:r>
        <w:rPr>
          <w:rFonts w:cs="Arial"/>
          <w:b w:val="0"/>
          <w:sz w:val="22"/>
          <w:szCs w:val="22"/>
        </w:rPr>
        <w:fldChar w:fldCharType="begin"/>
      </w:r>
      <w:r>
        <w:rPr>
          <w:rFonts w:cs="Arial"/>
          <w:b w:val="0"/>
          <w:sz w:val="22"/>
          <w:szCs w:val="22"/>
        </w:rPr>
        <w:instrText xml:space="preserve"> REF _Ref378337440 \r \h </w:instrText>
      </w:r>
      <w:r>
        <w:rPr>
          <w:rFonts w:cs="Arial"/>
          <w:b w:val="0"/>
          <w:sz w:val="22"/>
          <w:szCs w:val="22"/>
        </w:rPr>
      </w:r>
      <w:r>
        <w:rPr>
          <w:rFonts w:cs="Arial"/>
          <w:b w:val="0"/>
          <w:sz w:val="22"/>
          <w:szCs w:val="22"/>
        </w:rPr>
        <w:fldChar w:fldCharType="separate"/>
      </w:r>
      <w:r>
        <w:rPr>
          <w:rFonts w:cs="Arial"/>
          <w:b w:val="0"/>
          <w:sz w:val="22"/>
          <w:szCs w:val="22"/>
        </w:rPr>
        <w:t>17.3</w:t>
      </w:r>
      <w:r>
        <w:rPr>
          <w:rFonts w:cs="Arial"/>
          <w:b w:val="0"/>
          <w:sz w:val="22"/>
          <w:szCs w:val="22"/>
        </w:rPr>
        <w:fldChar w:fldCharType="end"/>
      </w:r>
      <w:r w:rsidRPr="00820649">
        <w:rPr>
          <w:rFonts w:cs="Arial"/>
          <w:b w:val="0"/>
          <w:sz w:val="22"/>
          <w:szCs w:val="22"/>
        </w:rPr>
        <w:t>.</w:t>
      </w:r>
      <w:r w:rsidRPr="00F44471">
        <w:rPr>
          <w:rFonts w:cs="Arial"/>
          <w:b w:val="0"/>
          <w:sz w:val="22"/>
          <w:szCs w:val="22"/>
        </w:rPr>
        <w:t xml:space="preserve"> Any disputed amounts </w:t>
      </w:r>
      <w:r>
        <w:rPr>
          <w:rFonts w:cs="Arial"/>
          <w:b w:val="0"/>
          <w:sz w:val="22"/>
          <w:szCs w:val="22"/>
        </w:rPr>
        <w:t>shall</w:t>
      </w:r>
      <w:r w:rsidRPr="00F44471">
        <w:rPr>
          <w:rFonts w:cs="Arial"/>
          <w:b w:val="0"/>
          <w:sz w:val="22"/>
          <w:szCs w:val="22"/>
        </w:rPr>
        <w:t xml:space="preserve"> be resolved through the dispute resolution procedure detailed in </w:t>
      </w:r>
      <w:r>
        <w:rPr>
          <w:rFonts w:cs="Arial"/>
          <w:b w:val="0"/>
          <w:sz w:val="22"/>
          <w:szCs w:val="22"/>
        </w:rPr>
        <w:t>clause </w:t>
      </w:r>
      <w:r>
        <w:rPr>
          <w:rFonts w:cs="Arial"/>
          <w:b w:val="0"/>
          <w:sz w:val="22"/>
          <w:szCs w:val="22"/>
        </w:rPr>
        <w:fldChar w:fldCharType="begin"/>
      </w:r>
      <w:r>
        <w:rPr>
          <w:rFonts w:cs="Arial"/>
          <w:b w:val="0"/>
          <w:sz w:val="22"/>
          <w:szCs w:val="22"/>
        </w:rPr>
        <w:instrText xml:space="preserve"> REF _Ref374610850 \r \h </w:instrText>
      </w:r>
      <w:r>
        <w:rPr>
          <w:rFonts w:cs="Arial"/>
          <w:b w:val="0"/>
          <w:sz w:val="22"/>
          <w:szCs w:val="22"/>
        </w:rPr>
      </w:r>
      <w:r>
        <w:rPr>
          <w:rFonts w:cs="Arial"/>
          <w:b w:val="0"/>
          <w:sz w:val="22"/>
          <w:szCs w:val="22"/>
        </w:rPr>
        <w:fldChar w:fldCharType="separate"/>
      </w:r>
      <w:r>
        <w:rPr>
          <w:rFonts w:cs="Arial"/>
          <w:b w:val="0"/>
          <w:sz w:val="22"/>
          <w:szCs w:val="22"/>
        </w:rPr>
        <w:t>20</w:t>
      </w:r>
      <w:r>
        <w:rPr>
          <w:rFonts w:cs="Arial"/>
          <w:b w:val="0"/>
          <w:sz w:val="22"/>
          <w:szCs w:val="22"/>
        </w:rPr>
        <w:fldChar w:fldCharType="end"/>
      </w:r>
      <w:r>
        <w:rPr>
          <w:rFonts w:cs="Arial"/>
          <w:b w:val="0"/>
          <w:sz w:val="22"/>
          <w:szCs w:val="22"/>
        </w:rPr>
        <w:t>.</w:t>
      </w:r>
      <w:r w:rsidRPr="00F44471">
        <w:rPr>
          <w:rFonts w:cs="Arial"/>
          <w:b w:val="0"/>
          <w:sz w:val="22"/>
          <w:szCs w:val="22"/>
        </w:rPr>
        <w:t xml:space="preserve"> </w:t>
      </w:r>
    </w:p>
    <w:p w:rsidR="00527ADA" w:rsidRPr="00166E2C" w:rsidRDefault="00527ADA" w:rsidP="00527ADA">
      <w:pPr>
        <w:pStyle w:val="Level2Heading"/>
        <w:keepNext w:val="0"/>
        <w:widowControl w:val="0"/>
        <w:tabs>
          <w:tab w:val="clear" w:pos="993"/>
          <w:tab w:val="num" w:pos="0"/>
        </w:tabs>
        <w:spacing w:before="0" w:after="120" w:line="240" w:lineRule="atLeast"/>
        <w:ind w:left="539" w:hanging="539"/>
        <w:jc w:val="both"/>
        <w:rPr>
          <w:rFonts w:cs="Arial"/>
          <w:b w:val="0"/>
          <w:sz w:val="22"/>
          <w:szCs w:val="22"/>
        </w:rPr>
      </w:pPr>
      <w:r w:rsidRPr="00F44471">
        <w:rPr>
          <w:rFonts w:cs="Arial"/>
          <w:b w:val="0"/>
          <w:sz w:val="22"/>
          <w:szCs w:val="22"/>
        </w:rPr>
        <w:t xml:space="preserve">If a payment of an undisputed amount is not made by the Customer by the due date, then the </w:t>
      </w:r>
      <w:r w:rsidRPr="00166E2C">
        <w:rPr>
          <w:rFonts w:cs="Arial"/>
          <w:b w:val="0"/>
          <w:sz w:val="22"/>
          <w:szCs w:val="22"/>
        </w:rPr>
        <w:t>Customer shall pay the Supplier interest at the interest rate specified in the Late Payment of Commercial Debts (Interest) Act 1998.</w:t>
      </w:r>
    </w:p>
    <w:p w:rsidR="00527ADA" w:rsidRPr="00166E2C" w:rsidRDefault="00527ADA" w:rsidP="00527ADA">
      <w:pPr>
        <w:pStyle w:val="Level2Heading"/>
        <w:keepNext w:val="0"/>
        <w:widowControl w:val="0"/>
        <w:tabs>
          <w:tab w:val="clear" w:pos="993"/>
          <w:tab w:val="num" w:pos="0"/>
        </w:tabs>
        <w:spacing w:before="0" w:after="120" w:line="240" w:lineRule="atLeast"/>
        <w:ind w:left="539" w:hanging="539"/>
        <w:jc w:val="both"/>
        <w:rPr>
          <w:rFonts w:cs="Arial"/>
          <w:b w:val="0"/>
          <w:sz w:val="22"/>
          <w:szCs w:val="22"/>
        </w:rPr>
      </w:pPr>
      <w:r w:rsidRPr="00166E2C">
        <w:rPr>
          <w:rFonts w:cs="Arial"/>
          <w:b w:val="0"/>
          <w:sz w:val="22"/>
          <w:szCs w:val="22"/>
        </w:rPr>
        <w:t>Where the Supplier enters into a sub-contract, the Supplier shall include in that sub-contract:</w:t>
      </w:r>
    </w:p>
    <w:p w:rsidR="00527ADA" w:rsidRPr="00AE0F44" w:rsidRDefault="00527ADA" w:rsidP="00527ADA">
      <w:pPr>
        <w:pStyle w:val="Level3Number"/>
        <w:spacing w:before="0" w:after="120" w:line="240" w:lineRule="atLeast"/>
        <w:jc w:val="both"/>
        <w:rPr>
          <w:sz w:val="22"/>
          <w:szCs w:val="22"/>
        </w:rPr>
      </w:pPr>
      <w:r w:rsidRPr="00AE0F44">
        <w:rPr>
          <w:sz w:val="22"/>
          <w:szCs w:val="22"/>
        </w:rPr>
        <w:t>provisions having the sa</w:t>
      </w:r>
      <w:r w:rsidRPr="006A5E9A">
        <w:rPr>
          <w:sz w:val="22"/>
          <w:szCs w:val="22"/>
        </w:rPr>
        <w:t>me effects as clauses 4.3 to 4.7</w:t>
      </w:r>
      <w:r w:rsidRPr="00AE0F44">
        <w:rPr>
          <w:sz w:val="22"/>
          <w:szCs w:val="22"/>
        </w:rPr>
        <w:t xml:space="preserve"> of this Agreement; and</w:t>
      </w:r>
    </w:p>
    <w:p w:rsidR="00527ADA" w:rsidRPr="00AE0F44" w:rsidRDefault="00527ADA" w:rsidP="00527ADA">
      <w:pPr>
        <w:pStyle w:val="Level3Number"/>
        <w:spacing w:before="0" w:after="120" w:line="240" w:lineRule="atLeast"/>
        <w:jc w:val="both"/>
        <w:rPr>
          <w:sz w:val="22"/>
          <w:szCs w:val="22"/>
        </w:rPr>
      </w:pPr>
      <w:r w:rsidRPr="00AE0F44">
        <w:rPr>
          <w:sz w:val="22"/>
          <w:szCs w:val="22"/>
        </w:rPr>
        <w:t>a provision requiring the counterparty to that sub-contract to include in any sub-contract which it awards provision</w:t>
      </w:r>
      <w:r>
        <w:rPr>
          <w:sz w:val="22"/>
          <w:szCs w:val="22"/>
        </w:rPr>
        <w:t>s</w:t>
      </w:r>
      <w:r w:rsidRPr="00AE0F44">
        <w:rPr>
          <w:sz w:val="22"/>
          <w:szCs w:val="22"/>
        </w:rPr>
        <w:t xml:space="preserve"> havin</w:t>
      </w:r>
      <w:r w:rsidRPr="006A5E9A">
        <w:rPr>
          <w:sz w:val="22"/>
          <w:szCs w:val="22"/>
        </w:rPr>
        <w:t>g the same effects as 4.3 to 4.8</w:t>
      </w:r>
      <w:r w:rsidRPr="00AE0F44">
        <w:rPr>
          <w:sz w:val="22"/>
          <w:szCs w:val="22"/>
        </w:rPr>
        <w:t xml:space="preserve"> of this Agreement.</w:t>
      </w:r>
    </w:p>
    <w:p w:rsidR="00527ADA" w:rsidRPr="00166E2C" w:rsidRDefault="00527ADA" w:rsidP="00527ADA">
      <w:pPr>
        <w:pStyle w:val="Level3Number"/>
        <w:spacing w:before="0" w:after="120" w:line="240" w:lineRule="atLeast"/>
        <w:jc w:val="both"/>
        <w:rPr>
          <w:sz w:val="22"/>
          <w:szCs w:val="22"/>
        </w:rPr>
      </w:pPr>
      <w:r w:rsidRPr="00AE0F44">
        <w:rPr>
          <w:sz w:val="22"/>
          <w:szCs w:val="22"/>
        </w:rPr>
        <w:lastRenderedPageBreak/>
        <w:t xml:space="preserve">In this clause </w:t>
      </w:r>
      <w:r w:rsidRPr="006A5E9A">
        <w:rPr>
          <w:sz w:val="22"/>
          <w:szCs w:val="22"/>
        </w:rPr>
        <w:t>4.8</w:t>
      </w:r>
      <w:r w:rsidRPr="00AE0F44">
        <w:rPr>
          <w:sz w:val="22"/>
          <w:szCs w:val="22"/>
        </w:rPr>
        <w:t>, “sub-contract” means a contract between two or more suppliers, at any stage of remoteness from the Authority in a subcontracting chain, made wholly or substantially for the purpose of performing (or contributing to the performance of) the whole or any part of this Agreement.</w:t>
      </w:r>
    </w:p>
    <w:p w:rsidR="00527ADA" w:rsidRPr="00882EC3" w:rsidRDefault="00527ADA" w:rsidP="00527ADA">
      <w:pPr>
        <w:pStyle w:val="Level2Heading"/>
        <w:keepNext w:val="0"/>
        <w:widowControl w:val="0"/>
        <w:tabs>
          <w:tab w:val="clear" w:pos="993"/>
          <w:tab w:val="num" w:pos="0"/>
        </w:tabs>
        <w:spacing w:before="0" w:after="120" w:line="240" w:lineRule="atLeast"/>
        <w:ind w:left="539" w:hanging="539"/>
        <w:jc w:val="both"/>
        <w:rPr>
          <w:rFonts w:cs="Arial"/>
          <w:b w:val="0"/>
          <w:sz w:val="22"/>
          <w:szCs w:val="22"/>
        </w:rPr>
      </w:pPr>
      <w:r w:rsidRPr="00F44471">
        <w:rPr>
          <w:rFonts w:cs="Arial"/>
          <w:b w:val="0"/>
          <w:sz w:val="22"/>
          <w:szCs w:val="22"/>
        </w:rPr>
        <w:t>If any sum of money is recoverable from or payable by the Supplier under the Agreement (including any sum which the Supplier is liable to pay to the Customer in respect of any breach of the Agreement), that sum may be deducted unilaterally by the Customer from any sum then due, or which may come due, to the Supplier under the Agreement or under any other agreement or contract with the Customer.  The Supplier shall not be entitled to assert any credit, set-off or counterclaim against the Customer in order to justify withholding payment of any such amount in whole or in part</w:t>
      </w:r>
      <w:r>
        <w:rPr>
          <w:rFonts w:cs="Arial"/>
          <w:b w:val="0"/>
          <w:sz w:val="22"/>
          <w:szCs w:val="22"/>
        </w:rPr>
        <w:t>.</w:t>
      </w:r>
      <w:r w:rsidRPr="00882EC3">
        <w:rPr>
          <w:rFonts w:cs="Arial"/>
          <w:b w:val="0"/>
          <w:sz w:val="22"/>
          <w:szCs w:val="22"/>
        </w:rPr>
        <w:t xml:space="preserve"> </w:t>
      </w:r>
    </w:p>
    <w:p w:rsidR="00527ADA" w:rsidRPr="00A748F5" w:rsidRDefault="00527ADA" w:rsidP="00527ADA">
      <w:pPr>
        <w:pStyle w:val="Level1Heading"/>
        <w:keepNext w:val="0"/>
        <w:widowControl w:val="0"/>
        <w:tabs>
          <w:tab w:val="clear" w:pos="851"/>
          <w:tab w:val="num" w:pos="540"/>
        </w:tabs>
        <w:spacing w:before="0" w:after="120" w:line="240" w:lineRule="atLeast"/>
        <w:jc w:val="both"/>
        <w:rPr>
          <w:szCs w:val="22"/>
        </w:rPr>
      </w:pPr>
      <w:r w:rsidRPr="00A748F5">
        <w:rPr>
          <w:szCs w:val="22"/>
        </w:rPr>
        <w:t>Cancellation</w:t>
      </w:r>
    </w:p>
    <w:p w:rsidR="00527ADA" w:rsidRPr="00882EC3"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882EC3">
        <w:rPr>
          <w:b w:val="0"/>
          <w:sz w:val="22"/>
          <w:szCs w:val="22"/>
        </w:rPr>
        <w:t xml:space="preserve">The Customer </w:t>
      </w:r>
      <w:r>
        <w:rPr>
          <w:b w:val="0"/>
          <w:sz w:val="22"/>
          <w:szCs w:val="22"/>
        </w:rPr>
        <w:t>shall</w:t>
      </w:r>
      <w:r w:rsidRPr="00882EC3">
        <w:rPr>
          <w:b w:val="0"/>
          <w:sz w:val="22"/>
          <w:szCs w:val="22"/>
        </w:rPr>
        <w:t xml:space="preserve"> have the right to cancel the order for the Goods, or any part of the Goods, which have not yet been </w:t>
      </w:r>
      <w:r>
        <w:rPr>
          <w:b w:val="0"/>
          <w:sz w:val="22"/>
          <w:szCs w:val="22"/>
        </w:rPr>
        <w:t>D</w:t>
      </w:r>
      <w:r w:rsidRPr="00882EC3">
        <w:rPr>
          <w:b w:val="0"/>
          <w:sz w:val="22"/>
          <w:szCs w:val="22"/>
        </w:rPr>
        <w:t>elivered to the Customer. The cancellation shall be made in writing. Without prejudice to the generality of the foregoing,</w:t>
      </w:r>
      <w:r w:rsidRPr="00882EC3">
        <w:rPr>
          <w:sz w:val="22"/>
          <w:szCs w:val="22"/>
        </w:rPr>
        <w:t xml:space="preserve"> </w:t>
      </w:r>
      <w:r w:rsidRPr="00882EC3">
        <w:rPr>
          <w:b w:val="0"/>
          <w:sz w:val="22"/>
          <w:szCs w:val="22"/>
        </w:rPr>
        <w:t xml:space="preserve">the Customer shall pay </w:t>
      </w:r>
      <w:r>
        <w:rPr>
          <w:b w:val="0"/>
          <w:sz w:val="22"/>
          <w:szCs w:val="22"/>
        </w:rPr>
        <w:t xml:space="preserve">such </w:t>
      </w:r>
      <w:r w:rsidRPr="00882EC3">
        <w:rPr>
          <w:b w:val="0"/>
          <w:sz w:val="22"/>
          <w:szCs w:val="22"/>
        </w:rPr>
        <w:t xml:space="preserve">Charges </w:t>
      </w:r>
      <w:r>
        <w:rPr>
          <w:b w:val="0"/>
          <w:sz w:val="22"/>
          <w:szCs w:val="22"/>
        </w:rPr>
        <w:t>or</w:t>
      </w:r>
      <w:r w:rsidRPr="00882EC3">
        <w:rPr>
          <w:b w:val="0"/>
          <w:sz w:val="22"/>
          <w:szCs w:val="22"/>
        </w:rPr>
        <w:t xml:space="preserve"> that part of the Charges for Goods which have been </w:t>
      </w:r>
      <w:r>
        <w:rPr>
          <w:b w:val="0"/>
          <w:sz w:val="22"/>
          <w:szCs w:val="22"/>
        </w:rPr>
        <w:t>D</w:t>
      </w:r>
      <w:r w:rsidRPr="00882EC3">
        <w:rPr>
          <w:b w:val="0"/>
          <w:sz w:val="22"/>
          <w:szCs w:val="22"/>
        </w:rPr>
        <w:t>elivered to the Customer or, on the deemed date of service of the notice of cancellation, are already in transit and the costs of materials which the Supplier has purchased to fulfil the order for the Goods and which cannot be used for other orders or be returned to the supplier of those materials for a refund.</w:t>
      </w:r>
      <w:r>
        <w:rPr>
          <w:b w:val="0"/>
          <w:sz w:val="22"/>
          <w:szCs w:val="22"/>
        </w:rPr>
        <w:t xml:space="preserve"> For the avoidance of doubt the Customer shall not be liable for any loss of anticipated profits or any consequential loss.</w:t>
      </w:r>
    </w:p>
    <w:p w:rsidR="00527ADA" w:rsidRPr="00A748F5" w:rsidRDefault="00527ADA" w:rsidP="00527ADA">
      <w:pPr>
        <w:pStyle w:val="Level1Heading"/>
        <w:keepNext w:val="0"/>
        <w:widowControl w:val="0"/>
        <w:tabs>
          <w:tab w:val="clear" w:pos="851"/>
          <w:tab w:val="num" w:pos="540"/>
        </w:tabs>
        <w:spacing w:before="0" w:after="120" w:line="240" w:lineRule="atLeast"/>
        <w:jc w:val="both"/>
        <w:rPr>
          <w:szCs w:val="22"/>
        </w:rPr>
      </w:pPr>
      <w:bookmarkStart w:id="7" w:name="_Ref374608050"/>
      <w:r w:rsidRPr="00A748F5">
        <w:rPr>
          <w:szCs w:val="22"/>
        </w:rPr>
        <w:t>Delivery</w:t>
      </w:r>
      <w:bookmarkEnd w:id="7"/>
    </w:p>
    <w:p w:rsidR="00527ADA" w:rsidRDefault="00527ADA" w:rsidP="00527ADA">
      <w:pPr>
        <w:pStyle w:val="Level2Heading"/>
        <w:keepNext w:val="0"/>
        <w:widowControl w:val="0"/>
        <w:tabs>
          <w:tab w:val="num" w:pos="0"/>
          <w:tab w:val="num" w:pos="567"/>
        </w:tabs>
        <w:spacing w:before="0" w:after="120" w:line="240" w:lineRule="atLeast"/>
        <w:ind w:left="540" w:hanging="540"/>
        <w:jc w:val="both"/>
        <w:rPr>
          <w:b w:val="0"/>
          <w:sz w:val="22"/>
          <w:szCs w:val="22"/>
        </w:rPr>
      </w:pPr>
      <w:r w:rsidRPr="00A748F5">
        <w:rPr>
          <w:b w:val="0"/>
          <w:sz w:val="22"/>
          <w:szCs w:val="22"/>
        </w:rPr>
        <w:t xml:space="preserve">The Supplier </w:t>
      </w:r>
      <w:r>
        <w:rPr>
          <w:b w:val="0"/>
          <w:sz w:val="22"/>
          <w:szCs w:val="22"/>
        </w:rPr>
        <w:t>shall</w:t>
      </w:r>
      <w:r w:rsidRPr="00A748F5">
        <w:rPr>
          <w:b w:val="0"/>
          <w:sz w:val="22"/>
          <w:szCs w:val="22"/>
        </w:rPr>
        <w:t xml:space="preserve"> </w:t>
      </w:r>
      <w:r>
        <w:rPr>
          <w:b w:val="0"/>
          <w:sz w:val="22"/>
          <w:szCs w:val="22"/>
        </w:rPr>
        <w:t>D</w:t>
      </w:r>
      <w:r w:rsidRPr="00A748F5">
        <w:rPr>
          <w:b w:val="0"/>
          <w:sz w:val="22"/>
          <w:szCs w:val="22"/>
        </w:rPr>
        <w:t xml:space="preserve">eliver the Goods to the </w:t>
      </w:r>
      <w:r>
        <w:rPr>
          <w:b w:val="0"/>
          <w:sz w:val="22"/>
          <w:szCs w:val="22"/>
        </w:rPr>
        <w:t>Customer on or by the Date of Delivery.</w:t>
      </w:r>
      <w:r w:rsidRPr="00A748F5">
        <w:rPr>
          <w:b w:val="0"/>
          <w:sz w:val="22"/>
          <w:szCs w:val="22"/>
        </w:rPr>
        <w:t xml:space="preserve"> </w:t>
      </w:r>
      <w:r>
        <w:rPr>
          <w:b w:val="0"/>
          <w:sz w:val="22"/>
          <w:szCs w:val="22"/>
        </w:rPr>
        <w:t xml:space="preserve">Unless otherwise agreed in writing by the Customer, Delivery shall be on the date and to the address specified in the Award Letter. </w:t>
      </w:r>
      <w:r w:rsidRPr="00A748F5">
        <w:rPr>
          <w:b w:val="0"/>
          <w:sz w:val="22"/>
          <w:szCs w:val="22"/>
        </w:rPr>
        <w:t xml:space="preserve">Delivery of the Goods </w:t>
      </w:r>
      <w:r>
        <w:rPr>
          <w:b w:val="0"/>
          <w:sz w:val="22"/>
          <w:szCs w:val="22"/>
        </w:rPr>
        <w:t>shall</w:t>
      </w:r>
      <w:r w:rsidRPr="00A748F5">
        <w:rPr>
          <w:b w:val="0"/>
          <w:sz w:val="22"/>
          <w:szCs w:val="22"/>
        </w:rPr>
        <w:t xml:space="preserve"> be completed once the completion of unloading the Goods from the transporting vehicle at the </w:t>
      </w:r>
      <w:r>
        <w:rPr>
          <w:b w:val="0"/>
          <w:sz w:val="22"/>
          <w:szCs w:val="22"/>
        </w:rPr>
        <w:t xml:space="preserve">Delivery address </w:t>
      </w:r>
      <w:r w:rsidRPr="00A748F5">
        <w:rPr>
          <w:b w:val="0"/>
          <w:sz w:val="22"/>
          <w:szCs w:val="22"/>
        </w:rPr>
        <w:t xml:space="preserve">has taken place and the Customer has signed for the </w:t>
      </w:r>
      <w:r>
        <w:rPr>
          <w:b w:val="0"/>
          <w:sz w:val="22"/>
          <w:szCs w:val="22"/>
        </w:rPr>
        <w:t>D</w:t>
      </w:r>
      <w:r w:rsidRPr="00A748F5">
        <w:rPr>
          <w:b w:val="0"/>
          <w:sz w:val="22"/>
          <w:szCs w:val="22"/>
        </w:rPr>
        <w:t>elivery.</w:t>
      </w:r>
    </w:p>
    <w:p w:rsidR="00527ADA" w:rsidRDefault="00527ADA" w:rsidP="00527ADA">
      <w:pPr>
        <w:pStyle w:val="Level2Heading"/>
        <w:keepNext w:val="0"/>
        <w:widowControl w:val="0"/>
        <w:tabs>
          <w:tab w:val="num" w:pos="0"/>
          <w:tab w:val="num" w:pos="567"/>
        </w:tabs>
        <w:spacing w:before="0" w:after="120" w:line="240" w:lineRule="atLeast"/>
        <w:ind w:left="539" w:hanging="540"/>
        <w:jc w:val="both"/>
        <w:rPr>
          <w:b w:val="0"/>
          <w:sz w:val="22"/>
          <w:szCs w:val="22"/>
        </w:rPr>
      </w:pPr>
      <w:bookmarkStart w:id="8" w:name="_Ref374457467"/>
      <w:r w:rsidRPr="00A748F5">
        <w:rPr>
          <w:b w:val="0"/>
          <w:sz w:val="22"/>
          <w:szCs w:val="22"/>
        </w:rPr>
        <w:lastRenderedPageBreak/>
        <w:t xml:space="preserve">Any access to </w:t>
      </w:r>
      <w:r>
        <w:rPr>
          <w:b w:val="0"/>
          <w:sz w:val="22"/>
          <w:szCs w:val="22"/>
        </w:rPr>
        <w:t xml:space="preserve">the Customer’s </w:t>
      </w:r>
      <w:r w:rsidRPr="00A748F5">
        <w:rPr>
          <w:b w:val="0"/>
          <w:sz w:val="22"/>
          <w:szCs w:val="22"/>
        </w:rPr>
        <w:t xml:space="preserve">premises and any labour and equipment that may be provided by the Customer in connection with </w:t>
      </w:r>
      <w:r>
        <w:rPr>
          <w:b w:val="0"/>
          <w:sz w:val="22"/>
          <w:szCs w:val="22"/>
        </w:rPr>
        <w:t>D</w:t>
      </w:r>
      <w:r w:rsidRPr="00A748F5">
        <w:rPr>
          <w:b w:val="0"/>
          <w:sz w:val="22"/>
          <w:szCs w:val="22"/>
        </w:rPr>
        <w:t xml:space="preserve">elivery </w:t>
      </w:r>
      <w:r>
        <w:rPr>
          <w:b w:val="0"/>
          <w:sz w:val="22"/>
          <w:szCs w:val="22"/>
        </w:rPr>
        <w:t>of the Goods shall</w:t>
      </w:r>
      <w:r w:rsidRPr="00A748F5">
        <w:rPr>
          <w:b w:val="0"/>
          <w:sz w:val="22"/>
          <w:szCs w:val="22"/>
        </w:rPr>
        <w:t xml:space="preserve"> be provided</w:t>
      </w:r>
    </w:p>
    <w:p w:rsidR="00527ADA" w:rsidRPr="00A748F5" w:rsidRDefault="00527ADA" w:rsidP="00527ADA">
      <w:pPr>
        <w:pStyle w:val="Level2Heading"/>
        <w:keepNext w:val="0"/>
        <w:widowControl w:val="0"/>
        <w:numPr>
          <w:ilvl w:val="0"/>
          <w:numId w:val="0"/>
        </w:numPr>
        <w:tabs>
          <w:tab w:val="num" w:pos="851"/>
          <w:tab w:val="num" w:pos="993"/>
        </w:tabs>
        <w:spacing w:before="0" w:after="120" w:line="240" w:lineRule="atLeast"/>
        <w:ind w:left="539"/>
        <w:jc w:val="both"/>
        <w:rPr>
          <w:b w:val="0"/>
          <w:sz w:val="22"/>
          <w:szCs w:val="22"/>
        </w:rPr>
      </w:pPr>
      <w:r w:rsidRPr="00A748F5">
        <w:rPr>
          <w:b w:val="0"/>
          <w:sz w:val="22"/>
          <w:szCs w:val="22"/>
        </w:rPr>
        <w:t xml:space="preserve">without acceptance by the Customer </w:t>
      </w:r>
      <w:r>
        <w:rPr>
          <w:b w:val="0"/>
          <w:sz w:val="22"/>
          <w:szCs w:val="22"/>
        </w:rPr>
        <w:t xml:space="preserve">or the Crown </w:t>
      </w:r>
      <w:r w:rsidRPr="00A748F5">
        <w:rPr>
          <w:b w:val="0"/>
          <w:sz w:val="22"/>
          <w:szCs w:val="22"/>
        </w:rPr>
        <w:t xml:space="preserve">of any liability </w:t>
      </w:r>
      <w:r>
        <w:rPr>
          <w:b w:val="0"/>
          <w:sz w:val="22"/>
          <w:szCs w:val="22"/>
        </w:rPr>
        <w:t>in respect of  any actions, claims, costs and expenses incurred by third parties for any loss of damages to the extent that such loss or damage is not attributable to the negligence or other wrongful act of the Customer or its servant or agent.  T</w:t>
      </w:r>
      <w:r w:rsidRPr="00A748F5">
        <w:rPr>
          <w:b w:val="0"/>
          <w:sz w:val="22"/>
          <w:szCs w:val="22"/>
        </w:rPr>
        <w:t xml:space="preserve">he Supplier </w:t>
      </w:r>
      <w:r>
        <w:rPr>
          <w:b w:val="0"/>
          <w:sz w:val="22"/>
          <w:szCs w:val="22"/>
        </w:rPr>
        <w:t>shall</w:t>
      </w:r>
      <w:r w:rsidRPr="00A748F5">
        <w:rPr>
          <w:b w:val="0"/>
          <w:sz w:val="22"/>
          <w:szCs w:val="22"/>
        </w:rPr>
        <w:t xml:space="preserve"> indemnify the Customer and the Crown in respect of any actions, suits, claims, demands, losses, charges, costs and expenses, which the Customer or the Crown may suffer or incur as a result of or in connection with any damage or injury (whether fatal or otherwise) occurring in the course of </w:t>
      </w:r>
      <w:r>
        <w:rPr>
          <w:b w:val="0"/>
          <w:sz w:val="22"/>
          <w:szCs w:val="22"/>
        </w:rPr>
        <w:t>D</w:t>
      </w:r>
      <w:r w:rsidRPr="00A748F5">
        <w:rPr>
          <w:b w:val="0"/>
          <w:sz w:val="22"/>
          <w:szCs w:val="22"/>
        </w:rPr>
        <w:t>elivery or installation to the extent that any such damage or injury is attributable to any act or omission of the Supplier or any of his sub-Suppliers.</w:t>
      </w:r>
      <w:bookmarkEnd w:id="8"/>
    </w:p>
    <w:p w:rsidR="00527ADA" w:rsidRDefault="00527ADA" w:rsidP="00527ADA">
      <w:pPr>
        <w:pStyle w:val="Level2Heading"/>
        <w:keepNext w:val="0"/>
        <w:widowControl w:val="0"/>
        <w:tabs>
          <w:tab w:val="num" w:pos="0"/>
          <w:tab w:val="num" w:pos="567"/>
        </w:tabs>
        <w:spacing w:before="0" w:after="120" w:line="240" w:lineRule="atLeast"/>
        <w:ind w:left="540" w:hanging="540"/>
        <w:jc w:val="both"/>
        <w:rPr>
          <w:b w:val="0"/>
          <w:sz w:val="22"/>
          <w:szCs w:val="22"/>
        </w:rPr>
      </w:pPr>
      <w:r>
        <w:rPr>
          <w:b w:val="0"/>
          <w:sz w:val="22"/>
          <w:szCs w:val="22"/>
        </w:rPr>
        <w:t>D</w:t>
      </w:r>
      <w:r w:rsidRPr="00A748F5">
        <w:rPr>
          <w:b w:val="0"/>
          <w:sz w:val="22"/>
          <w:szCs w:val="22"/>
        </w:rPr>
        <w:t xml:space="preserve">elivery of the Goods </w:t>
      </w:r>
      <w:r>
        <w:rPr>
          <w:b w:val="0"/>
          <w:sz w:val="22"/>
          <w:szCs w:val="22"/>
        </w:rPr>
        <w:t>shall</w:t>
      </w:r>
      <w:r w:rsidRPr="00A748F5">
        <w:rPr>
          <w:b w:val="0"/>
          <w:sz w:val="22"/>
          <w:szCs w:val="22"/>
        </w:rPr>
        <w:t xml:space="preserve"> be accompanied by a delivery note which shows the P</w:t>
      </w:r>
      <w:r>
        <w:rPr>
          <w:b w:val="0"/>
          <w:sz w:val="22"/>
          <w:szCs w:val="22"/>
        </w:rPr>
        <w:t xml:space="preserve">urchase </w:t>
      </w:r>
      <w:r w:rsidRPr="00A748F5">
        <w:rPr>
          <w:b w:val="0"/>
          <w:sz w:val="22"/>
          <w:szCs w:val="22"/>
        </w:rPr>
        <w:t>O</w:t>
      </w:r>
      <w:r>
        <w:rPr>
          <w:b w:val="0"/>
          <w:sz w:val="22"/>
          <w:szCs w:val="22"/>
        </w:rPr>
        <w:t>rder</w:t>
      </w:r>
      <w:r w:rsidRPr="00A748F5">
        <w:rPr>
          <w:b w:val="0"/>
          <w:sz w:val="22"/>
          <w:szCs w:val="22"/>
        </w:rPr>
        <w:t xml:space="preserve"> </w:t>
      </w:r>
      <w:r>
        <w:rPr>
          <w:b w:val="0"/>
          <w:sz w:val="22"/>
          <w:szCs w:val="22"/>
        </w:rPr>
        <w:t>N</w:t>
      </w:r>
      <w:r w:rsidRPr="00A748F5">
        <w:rPr>
          <w:b w:val="0"/>
          <w:sz w:val="22"/>
          <w:szCs w:val="22"/>
        </w:rPr>
        <w:t>umber and the type and quantity of the Goods</w:t>
      </w:r>
      <w:r>
        <w:rPr>
          <w:b w:val="0"/>
          <w:sz w:val="22"/>
          <w:szCs w:val="22"/>
        </w:rPr>
        <w:t xml:space="preserve"> and, in the case of part Delivery, the outstanding balance remaining to be Delivered</w:t>
      </w:r>
      <w:r w:rsidRPr="00A748F5">
        <w:rPr>
          <w:b w:val="0"/>
          <w:sz w:val="22"/>
          <w:szCs w:val="22"/>
        </w:rPr>
        <w:t>.</w:t>
      </w:r>
    </w:p>
    <w:p w:rsidR="00527ADA" w:rsidRPr="00A748F5" w:rsidRDefault="00527ADA" w:rsidP="00527ADA">
      <w:pPr>
        <w:pStyle w:val="Level2Heading"/>
        <w:keepNext w:val="0"/>
        <w:widowControl w:val="0"/>
        <w:tabs>
          <w:tab w:val="num" w:pos="0"/>
          <w:tab w:val="num" w:pos="567"/>
        </w:tabs>
        <w:spacing w:before="0" w:after="120" w:line="240" w:lineRule="atLeast"/>
        <w:ind w:left="540" w:hanging="540"/>
        <w:jc w:val="both"/>
        <w:rPr>
          <w:b w:val="0"/>
          <w:sz w:val="22"/>
          <w:szCs w:val="22"/>
        </w:rPr>
      </w:pPr>
      <w:r>
        <w:rPr>
          <w:b w:val="0"/>
          <w:sz w:val="22"/>
          <w:szCs w:val="22"/>
        </w:rPr>
        <w:t xml:space="preserve">Unless otherwise stipulated by the Customer in the Award Letter, Deliveries shall only be accepted by the Customer on Working Days and during normal business hours. </w:t>
      </w:r>
    </w:p>
    <w:p w:rsidR="00527ADA" w:rsidRPr="00A748F5" w:rsidRDefault="00527ADA" w:rsidP="00527ADA">
      <w:pPr>
        <w:pStyle w:val="Level2Heading"/>
        <w:keepNext w:val="0"/>
        <w:widowControl w:val="0"/>
        <w:tabs>
          <w:tab w:val="num" w:pos="0"/>
          <w:tab w:val="num" w:pos="567"/>
        </w:tabs>
        <w:spacing w:before="0" w:after="120" w:line="240" w:lineRule="atLeast"/>
        <w:ind w:left="540" w:hanging="540"/>
        <w:jc w:val="both"/>
        <w:rPr>
          <w:b w:val="0"/>
          <w:sz w:val="22"/>
          <w:szCs w:val="22"/>
        </w:rPr>
      </w:pPr>
      <w:r w:rsidRPr="00A748F5">
        <w:rPr>
          <w:b w:val="0"/>
          <w:sz w:val="22"/>
          <w:szCs w:val="22"/>
        </w:rPr>
        <w:t xml:space="preserve">Where (i) </w:t>
      </w:r>
      <w:r w:rsidRPr="006A64CF">
        <w:rPr>
          <w:b w:val="0"/>
          <w:sz w:val="22"/>
          <w:szCs w:val="22"/>
        </w:rPr>
        <w:t>the Supplier fails to Deliver the Goods or part of the Goods or (ii)  the Goods or part of the Goods do</w:t>
      </w:r>
      <w:r w:rsidRPr="00A748F5">
        <w:rPr>
          <w:b w:val="0"/>
          <w:sz w:val="22"/>
          <w:szCs w:val="22"/>
        </w:rPr>
        <w:t xml:space="preserve"> not comply with the provisions of </w:t>
      </w:r>
      <w:r w:rsidRPr="00FF6600">
        <w:rPr>
          <w:b w:val="0"/>
          <w:sz w:val="22"/>
          <w:szCs w:val="22"/>
        </w:rPr>
        <w:t xml:space="preserve">clause </w:t>
      </w:r>
      <w:r>
        <w:rPr>
          <w:b w:val="0"/>
          <w:sz w:val="22"/>
          <w:szCs w:val="22"/>
        </w:rPr>
        <w:fldChar w:fldCharType="begin"/>
      </w:r>
      <w:r>
        <w:rPr>
          <w:b w:val="0"/>
          <w:sz w:val="22"/>
          <w:szCs w:val="22"/>
        </w:rPr>
        <w:instrText xml:space="preserve"> REF _Ref374457090 \r \h </w:instrText>
      </w:r>
      <w:r>
        <w:rPr>
          <w:b w:val="0"/>
          <w:sz w:val="22"/>
          <w:szCs w:val="22"/>
        </w:rPr>
      </w:r>
      <w:r>
        <w:rPr>
          <w:b w:val="0"/>
          <w:sz w:val="22"/>
          <w:szCs w:val="22"/>
        </w:rPr>
        <w:fldChar w:fldCharType="separate"/>
      </w:r>
      <w:r>
        <w:rPr>
          <w:b w:val="0"/>
          <w:sz w:val="22"/>
          <w:szCs w:val="22"/>
        </w:rPr>
        <w:t>3</w:t>
      </w:r>
      <w:r>
        <w:rPr>
          <w:b w:val="0"/>
          <w:sz w:val="22"/>
          <w:szCs w:val="22"/>
        </w:rPr>
        <w:fldChar w:fldCharType="end"/>
      </w:r>
      <w:r w:rsidRPr="00A748F5">
        <w:rPr>
          <w:b w:val="0"/>
          <w:sz w:val="22"/>
          <w:szCs w:val="22"/>
        </w:rPr>
        <w:t>, then without limiting any of its other rights or remedies</w:t>
      </w:r>
      <w:r>
        <w:rPr>
          <w:b w:val="0"/>
          <w:sz w:val="22"/>
          <w:szCs w:val="22"/>
        </w:rPr>
        <w:t xml:space="preserve"> implied by statute or common law</w:t>
      </w:r>
      <w:r w:rsidRPr="00A748F5">
        <w:rPr>
          <w:b w:val="0"/>
          <w:sz w:val="22"/>
          <w:szCs w:val="22"/>
        </w:rPr>
        <w:t xml:space="preserve">, the Customer </w:t>
      </w:r>
      <w:r>
        <w:rPr>
          <w:b w:val="0"/>
          <w:sz w:val="22"/>
          <w:szCs w:val="22"/>
        </w:rPr>
        <w:t>shall</w:t>
      </w:r>
      <w:r w:rsidRPr="00A748F5">
        <w:rPr>
          <w:b w:val="0"/>
          <w:sz w:val="22"/>
          <w:szCs w:val="22"/>
        </w:rPr>
        <w:t xml:space="preserve"> be entitled:</w:t>
      </w:r>
    </w:p>
    <w:p w:rsidR="00527ADA" w:rsidRPr="00A748F5" w:rsidRDefault="00527ADA" w:rsidP="00527ADA">
      <w:pPr>
        <w:pStyle w:val="Level3Number"/>
        <w:widowControl w:val="0"/>
        <w:tabs>
          <w:tab w:val="clear" w:pos="1751"/>
          <w:tab w:val="left" w:pos="1418"/>
        </w:tabs>
        <w:spacing w:before="0" w:after="120" w:line="240" w:lineRule="atLeast"/>
        <w:ind w:left="1418"/>
        <w:jc w:val="both"/>
        <w:rPr>
          <w:sz w:val="22"/>
          <w:szCs w:val="22"/>
        </w:rPr>
      </w:pPr>
      <w:r w:rsidRPr="00A748F5">
        <w:rPr>
          <w:sz w:val="22"/>
          <w:szCs w:val="22"/>
        </w:rPr>
        <w:t xml:space="preserve">to terminate the Agreement; </w:t>
      </w:r>
    </w:p>
    <w:p w:rsidR="00527ADA" w:rsidRPr="00A748F5" w:rsidRDefault="00527ADA" w:rsidP="00527ADA">
      <w:pPr>
        <w:pStyle w:val="Level3Number"/>
        <w:widowControl w:val="0"/>
        <w:tabs>
          <w:tab w:val="clear" w:pos="1751"/>
          <w:tab w:val="left" w:pos="1418"/>
        </w:tabs>
        <w:spacing w:before="0" w:after="120" w:line="240" w:lineRule="atLeast"/>
        <w:ind w:left="1418"/>
        <w:jc w:val="both"/>
        <w:rPr>
          <w:sz w:val="22"/>
          <w:szCs w:val="22"/>
        </w:rPr>
      </w:pPr>
      <w:r w:rsidRPr="00A748F5">
        <w:rPr>
          <w:sz w:val="22"/>
          <w:szCs w:val="22"/>
        </w:rPr>
        <w:t xml:space="preserve">request the Supplier, free of charge, to </w:t>
      </w:r>
      <w:r>
        <w:rPr>
          <w:sz w:val="22"/>
          <w:szCs w:val="22"/>
        </w:rPr>
        <w:t>d</w:t>
      </w:r>
      <w:r w:rsidRPr="00A748F5">
        <w:rPr>
          <w:sz w:val="22"/>
          <w:szCs w:val="22"/>
        </w:rPr>
        <w:t>eliver substitute Goods within the timescales specified by the Customer;</w:t>
      </w:r>
    </w:p>
    <w:p w:rsidR="00527ADA" w:rsidRPr="00A748F5" w:rsidRDefault="00527ADA" w:rsidP="00527ADA">
      <w:pPr>
        <w:pStyle w:val="Level3Number"/>
        <w:widowControl w:val="0"/>
        <w:tabs>
          <w:tab w:val="clear" w:pos="1751"/>
          <w:tab w:val="left" w:pos="1418"/>
        </w:tabs>
        <w:spacing w:before="0" w:after="120" w:line="240" w:lineRule="atLeast"/>
        <w:ind w:left="1418"/>
        <w:jc w:val="both"/>
        <w:rPr>
          <w:sz w:val="22"/>
          <w:szCs w:val="22"/>
        </w:rPr>
      </w:pPr>
      <w:r w:rsidRPr="00A748F5">
        <w:rPr>
          <w:sz w:val="22"/>
          <w:szCs w:val="22"/>
        </w:rPr>
        <w:t>to require the Supplier, free of charge, to repair or replace the rejected Goods, or to provide a full refund of the price of the rejected Goods (if paid);</w:t>
      </w:r>
    </w:p>
    <w:p w:rsidR="00527ADA" w:rsidRPr="00A748F5" w:rsidRDefault="00527ADA" w:rsidP="00527ADA">
      <w:pPr>
        <w:pStyle w:val="Level3Number"/>
        <w:widowControl w:val="0"/>
        <w:tabs>
          <w:tab w:val="clear" w:pos="1751"/>
          <w:tab w:val="left" w:pos="1418"/>
        </w:tabs>
        <w:spacing w:before="0" w:after="120" w:line="240" w:lineRule="atLeast"/>
        <w:ind w:left="1418"/>
        <w:jc w:val="both"/>
        <w:rPr>
          <w:sz w:val="22"/>
          <w:szCs w:val="22"/>
        </w:rPr>
      </w:pPr>
      <w:r w:rsidRPr="00A748F5">
        <w:rPr>
          <w:sz w:val="22"/>
          <w:szCs w:val="22"/>
        </w:rPr>
        <w:t xml:space="preserve">to reject the Goods (in whole or part) and return them to the Supplier at </w:t>
      </w:r>
      <w:r w:rsidRPr="00A748F5">
        <w:rPr>
          <w:sz w:val="22"/>
          <w:szCs w:val="22"/>
        </w:rPr>
        <w:lastRenderedPageBreak/>
        <w:t>the Supplier’s own risk and expense</w:t>
      </w:r>
      <w:r>
        <w:rPr>
          <w:sz w:val="22"/>
          <w:szCs w:val="22"/>
        </w:rPr>
        <w:t xml:space="preserve"> and the Customer shall be entitled to a full refund on those Goods or part of Goods duly returned</w:t>
      </w:r>
      <w:r w:rsidRPr="00A748F5">
        <w:rPr>
          <w:sz w:val="22"/>
          <w:szCs w:val="22"/>
        </w:rPr>
        <w:t xml:space="preserve">; </w:t>
      </w:r>
    </w:p>
    <w:p w:rsidR="00527ADA" w:rsidRPr="00A748F5" w:rsidRDefault="00527ADA" w:rsidP="00527ADA">
      <w:pPr>
        <w:pStyle w:val="Level3Number"/>
        <w:widowControl w:val="0"/>
        <w:tabs>
          <w:tab w:val="clear" w:pos="1751"/>
          <w:tab w:val="left" w:pos="1418"/>
        </w:tabs>
        <w:spacing w:before="0" w:after="120" w:line="240" w:lineRule="atLeast"/>
        <w:ind w:left="1418"/>
        <w:jc w:val="both"/>
        <w:rPr>
          <w:sz w:val="22"/>
          <w:szCs w:val="22"/>
        </w:rPr>
      </w:pPr>
      <w:r w:rsidRPr="00A748F5">
        <w:rPr>
          <w:sz w:val="22"/>
          <w:szCs w:val="22"/>
        </w:rPr>
        <w:t xml:space="preserve">to buy the same or similar Goods from another </w:t>
      </w:r>
      <w:r>
        <w:rPr>
          <w:sz w:val="22"/>
          <w:szCs w:val="22"/>
        </w:rPr>
        <w:t>s</w:t>
      </w:r>
      <w:r w:rsidRPr="00A748F5">
        <w:rPr>
          <w:sz w:val="22"/>
          <w:szCs w:val="22"/>
        </w:rPr>
        <w:t>upplier</w:t>
      </w:r>
      <w:r>
        <w:rPr>
          <w:sz w:val="22"/>
          <w:szCs w:val="22"/>
        </w:rPr>
        <w:t xml:space="preserve"> and</w:t>
      </w:r>
    </w:p>
    <w:p w:rsidR="00527ADA" w:rsidRDefault="00527ADA" w:rsidP="00527ADA">
      <w:pPr>
        <w:pStyle w:val="Level3Number"/>
        <w:widowControl w:val="0"/>
        <w:numPr>
          <w:ilvl w:val="0"/>
          <w:numId w:val="0"/>
        </w:numPr>
        <w:tabs>
          <w:tab w:val="left" w:pos="1418"/>
        </w:tabs>
        <w:spacing w:before="0" w:after="120" w:line="240" w:lineRule="atLeast"/>
        <w:ind w:left="1418"/>
        <w:jc w:val="both"/>
        <w:rPr>
          <w:sz w:val="22"/>
          <w:szCs w:val="22"/>
        </w:rPr>
      </w:pPr>
      <w:r w:rsidRPr="00A748F5">
        <w:rPr>
          <w:sz w:val="22"/>
          <w:szCs w:val="22"/>
        </w:rPr>
        <w:t xml:space="preserve">to recover </w:t>
      </w:r>
      <w:r>
        <w:rPr>
          <w:sz w:val="22"/>
          <w:szCs w:val="22"/>
        </w:rPr>
        <w:t xml:space="preserve">any  expenses incurred in respect of </w:t>
      </w:r>
      <w:r w:rsidRPr="00A748F5">
        <w:rPr>
          <w:sz w:val="22"/>
          <w:szCs w:val="22"/>
        </w:rPr>
        <w:t xml:space="preserve"> buying </w:t>
      </w:r>
      <w:r>
        <w:rPr>
          <w:sz w:val="22"/>
          <w:szCs w:val="22"/>
        </w:rPr>
        <w:t xml:space="preserve"> the goods</w:t>
      </w:r>
      <w:r w:rsidRPr="00A748F5">
        <w:rPr>
          <w:sz w:val="22"/>
          <w:szCs w:val="22"/>
        </w:rPr>
        <w:t xml:space="preserve"> from another </w:t>
      </w:r>
      <w:r>
        <w:rPr>
          <w:sz w:val="22"/>
          <w:szCs w:val="22"/>
        </w:rPr>
        <w:t>s</w:t>
      </w:r>
      <w:r w:rsidRPr="00A748F5">
        <w:rPr>
          <w:sz w:val="22"/>
          <w:szCs w:val="22"/>
        </w:rPr>
        <w:t xml:space="preserve">upplier which </w:t>
      </w:r>
      <w:r>
        <w:rPr>
          <w:sz w:val="22"/>
          <w:szCs w:val="22"/>
        </w:rPr>
        <w:t>shall include but not be limited to administration costs, chargeable staff time and extra delivery costs</w:t>
      </w:r>
      <w:r w:rsidRPr="00A748F5">
        <w:rPr>
          <w:sz w:val="22"/>
          <w:szCs w:val="22"/>
        </w:rPr>
        <w:t>.</w:t>
      </w:r>
    </w:p>
    <w:p w:rsidR="00527ADA" w:rsidRPr="003A50FF" w:rsidRDefault="00527ADA" w:rsidP="00527ADA">
      <w:pPr>
        <w:pStyle w:val="Level3Number"/>
        <w:widowControl w:val="0"/>
        <w:numPr>
          <w:ilvl w:val="0"/>
          <w:numId w:val="0"/>
        </w:numPr>
        <w:tabs>
          <w:tab w:val="left" w:pos="1418"/>
        </w:tabs>
        <w:spacing w:before="0" w:after="120" w:line="240" w:lineRule="atLeast"/>
        <w:jc w:val="both"/>
        <w:rPr>
          <w:sz w:val="22"/>
          <w:szCs w:val="22"/>
        </w:rPr>
      </w:pPr>
    </w:p>
    <w:p w:rsidR="00527ADA" w:rsidRPr="002D1619" w:rsidRDefault="00527ADA" w:rsidP="00527ADA">
      <w:pPr>
        <w:pStyle w:val="Level1Heading"/>
        <w:keepNext w:val="0"/>
        <w:widowControl w:val="0"/>
        <w:tabs>
          <w:tab w:val="clear" w:pos="851"/>
          <w:tab w:val="num" w:pos="540"/>
        </w:tabs>
        <w:spacing w:before="0" w:after="120" w:line="240" w:lineRule="atLeast"/>
        <w:jc w:val="both"/>
        <w:rPr>
          <w:szCs w:val="22"/>
        </w:rPr>
      </w:pPr>
      <w:r w:rsidRPr="00A748F5">
        <w:rPr>
          <w:szCs w:val="22"/>
        </w:rPr>
        <w:t>Property</w:t>
      </w:r>
      <w:r>
        <w:rPr>
          <w:szCs w:val="22"/>
        </w:rPr>
        <w:t xml:space="preserve"> and</w:t>
      </w:r>
      <w:r w:rsidRPr="00CF0C7C">
        <w:rPr>
          <w:szCs w:val="22"/>
        </w:rPr>
        <w:t xml:space="preserve"> </w:t>
      </w:r>
      <w:r>
        <w:rPr>
          <w:szCs w:val="22"/>
        </w:rPr>
        <w:t>Guarantee of T</w:t>
      </w:r>
      <w:r w:rsidRPr="00A748F5">
        <w:rPr>
          <w:szCs w:val="22"/>
        </w:rPr>
        <w:t>itle</w:t>
      </w:r>
    </w:p>
    <w:p w:rsidR="00527ADA" w:rsidRDefault="00527ADA" w:rsidP="00527ADA">
      <w:pPr>
        <w:pStyle w:val="Level2Heading"/>
        <w:keepNext w:val="0"/>
        <w:widowControl w:val="0"/>
        <w:numPr>
          <w:ilvl w:val="0"/>
          <w:numId w:val="0"/>
        </w:numPr>
        <w:tabs>
          <w:tab w:val="num" w:pos="567"/>
          <w:tab w:val="num" w:pos="1418"/>
        </w:tabs>
        <w:spacing w:before="0" w:after="120" w:line="240" w:lineRule="atLeast"/>
        <w:ind w:left="567" w:hanging="567"/>
        <w:jc w:val="both"/>
        <w:rPr>
          <w:b w:val="0"/>
          <w:sz w:val="22"/>
        </w:rPr>
      </w:pPr>
      <w:r>
        <w:rPr>
          <w:b w:val="0"/>
          <w:sz w:val="22"/>
          <w:szCs w:val="22"/>
        </w:rPr>
        <w:t xml:space="preserve">7.1 </w:t>
      </w:r>
      <w:r>
        <w:rPr>
          <w:b w:val="0"/>
          <w:sz w:val="22"/>
          <w:szCs w:val="22"/>
        </w:rPr>
        <w:tab/>
      </w:r>
      <w:r w:rsidRPr="008A1521">
        <w:rPr>
          <w:b w:val="0"/>
          <w:sz w:val="22"/>
          <w:szCs w:val="22"/>
        </w:rPr>
        <w:t>W</w:t>
      </w:r>
      <w:r w:rsidRPr="008A1521">
        <w:rPr>
          <w:b w:val="0"/>
          <w:sz w:val="22"/>
        </w:rPr>
        <w:t>ithout prejudice to any other rights or remedies of the Customer</w:t>
      </w:r>
      <w:r>
        <w:rPr>
          <w:b w:val="0"/>
          <w:sz w:val="22"/>
        </w:rPr>
        <w:t xml:space="preserve">, </w:t>
      </w:r>
      <w:r w:rsidRPr="007938DB">
        <w:rPr>
          <w:b w:val="0"/>
          <w:sz w:val="22"/>
          <w:szCs w:val="22"/>
        </w:rPr>
        <w:t>title and r</w:t>
      </w:r>
      <w:r w:rsidRPr="007938DB">
        <w:rPr>
          <w:b w:val="0"/>
          <w:sz w:val="22"/>
        </w:rPr>
        <w:t>isk in the</w:t>
      </w:r>
      <w:r>
        <w:rPr>
          <w:b w:val="0"/>
          <w:sz w:val="22"/>
        </w:rPr>
        <w:t xml:space="preserve"> </w:t>
      </w:r>
      <w:r w:rsidRPr="007938DB">
        <w:rPr>
          <w:b w:val="0"/>
          <w:sz w:val="22"/>
        </w:rPr>
        <w:t xml:space="preserve">Goods shall pass to the Customer </w:t>
      </w:r>
      <w:r>
        <w:rPr>
          <w:b w:val="0"/>
          <w:sz w:val="22"/>
        </w:rPr>
        <w:t>when</w:t>
      </w:r>
      <w:r w:rsidRPr="007938DB">
        <w:rPr>
          <w:b w:val="0"/>
          <w:sz w:val="22"/>
        </w:rPr>
        <w:t xml:space="preserve"> Delivery of the Goods is complete (including off-loading and stacking</w:t>
      </w:r>
      <w:r>
        <w:rPr>
          <w:b w:val="0"/>
          <w:sz w:val="22"/>
        </w:rPr>
        <w:t>)</w:t>
      </w:r>
    </w:p>
    <w:p w:rsidR="00527ADA" w:rsidRPr="007938DB" w:rsidRDefault="00527ADA" w:rsidP="00527ADA">
      <w:pPr>
        <w:pStyle w:val="Level2Heading"/>
        <w:keepNext w:val="0"/>
        <w:widowControl w:val="0"/>
        <w:numPr>
          <w:ilvl w:val="1"/>
          <w:numId w:val="20"/>
        </w:numPr>
        <w:tabs>
          <w:tab w:val="clear" w:pos="993"/>
          <w:tab w:val="num" w:pos="567"/>
        </w:tabs>
        <w:spacing w:before="0" w:after="120" w:line="240" w:lineRule="atLeast"/>
        <w:ind w:left="567" w:hanging="567"/>
        <w:jc w:val="both"/>
        <w:rPr>
          <w:b w:val="0"/>
          <w:sz w:val="22"/>
          <w:szCs w:val="22"/>
        </w:rPr>
      </w:pPr>
      <w:r w:rsidRPr="007938DB">
        <w:rPr>
          <w:b w:val="0"/>
          <w:sz w:val="22"/>
          <w:szCs w:val="22"/>
        </w:rPr>
        <w:t>The Supplier warrants that:</w:t>
      </w:r>
    </w:p>
    <w:p w:rsidR="00527ADA" w:rsidRPr="00A748F5" w:rsidRDefault="00527ADA" w:rsidP="00527ADA">
      <w:pPr>
        <w:pStyle w:val="Level3Number"/>
        <w:widowControl w:val="0"/>
        <w:tabs>
          <w:tab w:val="left" w:pos="1418"/>
        </w:tabs>
        <w:spacing w:before="0" w:after="120" w:line="240" w:lineRule="atLeast"/>
        <w:ind w:left="1418"/>
        <w:jc w:val="both"/>
        <w:rPr>
          <w:sz w:val="22"/>
          <w:szCs w:val="22"/>
        </w:rPr>
      </w:pPr>
      <w:r w:rsidRPr="00A748F5">
        <w:rPr>
          <w:sz w:val="22"/>
          <w:szCs w:val="22"/>
        </w:rPr>
        <w:t>it has full clear and unencumbered title to all the Goods;</w:t>
      </w:r>
    </w:p>
    <w:p w:rsidR="00527ADA" w:rsidRPr="00A748F5" w:rsidRDefault="00527ADA" w:rsidP="00527ADA">
      <w:pPr>
        <w:pStyle w:val="Level3Number"/>
        <w:widowControl w:val="0"/>
        <w:tabs>
          <w:tab w:val="left" w:pos="1418"/>
        </w:tabs>
        <w:spacing w:before="0" w:after="120" w:line="240" w:lineRule="atLeast"/>
        <w:ind w:left="1418"/>
        <w:jc w:val="both"/>
        <w:rPr>
          <w:sz w:val="22"/>
          <w:szCs w:val="22"/>
        </w:rPr>
      </w:pPr>
      <w:r w:rsidRPr="00A748F5">
        <w:rPr>
          <w:sz w:val="22"/>
          <w:szCs w:val="22"/>
        </w:rPr>
        <w:t xml:space="preserve">at the date of </w:t>
      </w:r>
      <w:r>
        <w:rPr>
          <w:sz w:val="22"/>
          <w:szCs w:val="22"/>
        </w:rPr>
        <w:t>D</w:t>
      </w:r>
      <w:r w:rsidRPr="00A748F5">
        <w:rPr>
          <w:sz w:val="22"/>
          <w:szCs w:val="22"/>
        </w:rPr>
        <w:t xml:space="preserve">elivery of any of the Goods it </w:t>
      </w:r>
      <w:r>
        <w:rPr>
          <w:sz w:val="22"/>
          <w:szCs w:val="22"/>
        </w:rPr>
        <w:t>shall</w:t>
      </w:r>
      <w:r w:rsidRPr="00A748F5">
        <w:rPr>
          <w:sz w:val="22"/>
          <w:szCs w:val="22"/>
        </w:rPr>
        <w:t xml:space="preserve"> have full and unrestricted right, power and authority to sell, transfer and deliver all of the Goods to the Customer. </w:t>
      </w:r>
      <w:r>
        <w:rPr>
          <w:sz w:val="22"/>
          <w:szCs w:val="22"/>
        </w:rPr>
        <w:t xml:space="preserve">On Delivery </w:t>
      </w:r>
      <w:r w:rsidRPr="00A748F5">
        <w:rPr>
          <w:sz w:val="22"/>
          <w:szCs w:val="22"/>
        </w:rPr>
        <w:t xml:space="preserve">the Customer </w:t>
      </w:r>
      <w:r>
        <w:rPr>
          <w:sz w:val="22"/>
          <w:szCs w:val="22"/>
        </w:rPr>
        <w:t>shall</w:t>
      </w:r>
      <w:r w:rsidRPr="00A748F5">
        <w:rPr>
          <w:sz w:val="22"/>
          <w:szCs w:val="22"/>
        </w:rPr>
        <w:t xml:space="preserve"> acquire a valid and unencumbered title to the Goods.</w:t>
      </w:r>
    </w:p>
    <w:p w:rsidR="00527ADA" w:rsidRPr="00A748F5" w:rsidRDefault="00527ADA" w:rsidP="00527ADA">
      <w:pPr>
        <w:pStyle w:val="Level1Heading"/>
        <w:keepNext w:val="0"/>
        <w:widowControl w:val="0"/>
        <w:tabs>
          <w:tab w:val="clear" w:pos="851"/>
          <w:tab w:val="num" w:pos="540"/>
        </w:tabs>
        <w:spacing w:before="0" w:after="120" w:line="240" w:lineRule="atLeast"/>
        <w:jc w:val="both"/>
        <w:rPr>
          <w:bCs/>
          <w:szCs w:val="22"/>
        </w:rPr>
      </w:pPr>
      <w:bookmarkStart w:id="9" w:name="_Ref374456964"/>
      <w:r w:rsidRPr="00A748F5">
        <w:rPr>
          <w:szCs w:val="22"/>
        </w:rPr>
        <w:t>Staff</w:t>
      </w:r>
      <w:bookmarkEnd w:id="9"/>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44471">
        <w:rPr>
          <w:rFonts w:cs="Arial"/>
          <w:b w:val="0"/>
          <w:sz w:val="22"/>
          <w:szCs w:val="22"/>
          <w:lang w:eastAsia="en-US"/>
        </w:rPr>
        <w:t>If the Customer reasonably believes that any of the Staff are unsuitable to undertake work in respect of the Agreement, it may</w:t>
      </w:r>
      <w:r w:rsidRPr="00F44471">
        <w:rPr>
          <w:rFonts w:cs="Arial"/>
          <w:b w:val="0"/>
          <w:sz w:val="22"/>
          <w:szCs w:val="22"/>
        </w:rPr>
        <w:t>, by giving written notice to the Supplier:</w:t>
      </w:r>
    </w:p>
    <w:p w:rsidR="00527ADA" w:rsidRPr="00F44471" w:rsidRDefault="00527ADA" w:rsidP="00527ADA">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 xml:space="preserve">refuse admission to the relevant person(s) to the </w:t>
      </w:r>
      <w:r>
        <w:rPr>
          <w:rFonts w:cs="Arial"/>
          <w:sz w:val="22"/>
          <w:szCs w:val="22"/>
        </w:rPr>
        <w:t>Customer’s</w:t>
      </w:r>
      <w:r w:rsidRPr="00F44471">
        <w:rPr>
          <w:rFonts w:cs="Arial"/>
          <w:sz w:val="22"/>
          <w:szCs w:val="22"/>
        </w:rPr>
        <w:t xml:space="preserve"> </w:t>
      </w:r>
      <w:r>
        <w:rPr>
          <w:rFonts w:cs="Arial"/>
          <w:sz w:val="22"/>
          <w:szCs w:val="22"/>
        </w:rPr>
        <w:t>p</w:t>
      </w:r>
      <w:r w:rsidRPr="00F44471">
        <w:rPr>
          <w:rFonts w:cs="Arial"/>
          <w:sz w:val="22"/>
          <w:szCs w:val="22"/>
        </w:rPr>
        <w:t xml:space="preserve">remises; </w:t>
      </w:r>
    </w:p>
    <w:p w:rsidR="00527ADA" w:rsidRPr="00F44471" w:rsidRDefault="00527ADA" w:rsidP="00527ADA">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 xml:space="preserve">direct the Supplier to end the involvement in the provision of the </w:t>
      </w:r>
      <w:r>
        <w:rPr>
          <w:rFonts w:cs="Arial"/>
          <w:sz w:val="22"/>
          <w:szCs w:val="22"/>
        </w:rPr>
        <w:t>Good</w:t>
      </w:r>
      <w:r w:rsidRPr="00F44471">
        <w:rPr>
          <w:rFonts w:cs="Arial"/>
          <w:sz w:val="22"/>
          <w:szCs w:val="22"/>
        </w:rPr>
        <w:t>s of the relevant person(s); and/or</w:t>
      </w:r>
    </w:p>
    <w:p w:rsidR="00527ADA" w:rsidRPr="00F44471" w:rsidRDefault="00527ADA" w:rsidP="00527ADA">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 xml:space="preserve">require that the Supplier replace any person removed under this </w:t>
      </w:r>
      <w:r>
        <w:rPr>
          <w:rFonts w:cs="Arial"/>
          <w:sz w:val="22"/>
          <w:szCs w:val="22"/>
        </w:rPr>
        <w:t>clause </w:t>
      </w:r>
      <w:r w:rsidRPr="00F44471">
        <w:rPr>
          <w:rFonts w:cs="Arial"/>
          <w:sz w:val="22"/>
          <w:szCs w:val="22"/>
        </w:rPr>
        <w:t>with another suitably qualified person and procure that any security pass issued by the Customer to the person removed is surrendered,</w:t>
      </w:r>
    </w:p>
    <w:p w:rsidR="00527ADA" w:rsidRPr="00F44471" w:rsidRDefault="00527ADA" w:rsidP="00527ADA">
      <w:pPr>
        <w:pStyle w:val="Level2Heading"/>
        <w:keepNext w:val="0"/>
        <w:widowControl w:val="0"/>
        <w:numPr>
          <w:ilvl w:val="0"/>
          <w:numId w:val="0"/>
        </w:numPr>
        <w:spacing w:before="0" w:after="120" w:line="240" w:lineRule="atLeast"/>
        <w:ind w:left="540"/>
        <w:jc w:val="both"/>
        <w:rPr>
          <w:rFonts w:cs="Arial"/>
          <w:b w:val="0"/>
          <w:sz w:val="22"/>
          <w:szCs w:val="22"/>
        </w:rPr>
      </w:pPr>
      <w:bookmarkStart w:id="10" w:name="_Ref260825729"/>
      <w:r w:rsidRPr="00F44471">
        <w:rPr>
          <w:rFonts w:cs="Arial"/>
          <w:b w:val="0"/>
          <w:sz w:val="22"/>
          <w:szCs w:val="22"/>
        </w:rPr>
        <w:t xml:space="preserve">and the Supplier </w:t>
      </w:r>
      <w:r>
        <w:rPr>
          <w:rFonts w:cs="Arial"/>
          <w:b w:val="0"/>
          <w:sz w:val="22"/>
          <w:szCs w:val="22"/>
        </w:rPr>
        <w:t>shall</w:t>
      </w:r>
      <w:r w:rsidRPr="00F44471">
        <w:rPr>
          <w:rFonts w:cs="Arial"/>
          <w:b w:val="0"/>
          <w:sz w:val="22"/>
          <w:szCs w:val="22"/>
        </w:rPr>
        <w:t xml:space="preserve"> comply with any such notice. </w:t>
      </w:r>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bookmarkStart w:id="11" w:name="_Ref374611480"/>
      <w:bookmarkEnd w:id="10"/>
      <w:r w:rsidRPr="00F44471">
        <w:rPr>
          <w:rFonts w:cs="Arial"/>
          <w:b w:val="0"/>
          <w:sz w:val="22"/>
          <w:szCs w:val="22"/>
        </w:rPr>
        <w:lastRenderedPageBreak/>
        <w:t>The Supplier shall:</w:t>
      </w:r>
      <w:bookmarkEnd w:id="11"/>
      <w:r w:rsidRPr="00F44471">
        <w:rPr>
          <w:rFonts w:cs="Arial"/>
          <w:b w:val="0"/>
          <w:sz w:val="22"/>
          <w:szCs w:val="22"/>
        </w:rPr>
        <w:t xml:space="preserve"> </w:t>
      </w:r>
    </w:p>
    <w:p w:rsidR="00527ADA" w:rsidRPr="00F44471" w:rsidRDefault="00527ADA" w:rsidP="00527ADA">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ensure that all Staff are vetted in accordance with the Staff Vetting Procedures</w:t>
      </w:r>
      <w:r>
        <w:rPr>
          <w:rFonts w:cs="Arial"/>
          <w:sz w:val="22"/>
          <w:szCs w:val="22"/>
        </w:rPr>
        <w:t xml:space="preserve"> and if requested, comply with the Customer’s Staff Vetting Procedures as supplied from time to time</w:t>
      </w:r>
      <w:r w:rsidRPr="00F44471">
        <w:rPr>
          <w:rFonts w:cs="Arial"/>
          <w:sz w:val="22"/>
          <w:szCs w:val="22"/>
        </w:rPr>
        <w:t>;</w:t>
      </w:r>
    </w:p>
    <w:p w:rsidR="00527ADA" w:rsidRDefault="00527ADA" w:rsidP="00527ADA">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if requested, provide the Customer with a list of the names and addresses (and any other relevant information) of all persons who may require admission to the Customer’s premises in connection with the Agreement; and</w:t>
      </w:r>
    </w:p>
    <w:p w:rsidR="00527ADA" w:rsidRPr="00C22C57" w:rsidRDefault="00527ADA" w:rsidP="00527ADA">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procure that all Staff comply with any rules, regulations and requirements reasonably specified by the Customer.</w:t>
      </w:r>
    </w:p>
    <w:p w:rsidR="00527ADA" w:rsidRPr="00A748F5" w:rsidRDefault="00527ADA" w:rsidP="00527ADA">
      <w:pPr>
        <w:pStyle w:val="Level1Heading"/>
        <w:keepNext w:val="0"/>
        <w:widowControl w:val="0"/>
        <w:tabs>
          <w:tab w:val="clear" w:pos="851"/>
          <w:tab w:val="num" w:pos="540"/>
        </w:tabs>
        <w:spacing w:before="0" w:after="120" w:line="240" w:lineRule="atLeast"/>
        <w:jc w:val="both"/>
        <w:rPr>
          <w:szCs w:val="22"/>
        </w:rPr>
      </w:pPr>
      <w:r w:rsidRPr="00A748F5">
        <w:rPr>
          <w:szCs w:val="22"/>
        </w:rPr>
        <w:t xml:space="preserve">Assignment and </w:t>
      </w:r>
      <w:r>
        <w:rPr>
          <w:szCs w:val="22"/>
        </w:rPr>
        <w:t>S</w:t>
      </w:r>
      <w:r w:rsidRPr="00A748F5">
        <w:rPr>
          <w:szCs w:val="22"/>
        </w:rPr>
        <w:t>ub-</w:t>
      </w:r>
      <w:r>
        <w:rPr>
          <w:szCs w:val="22"/>
        </w:rPr>
        <w:t>C</w:t>
      </w:r>
      <w:r w:rsidRPr="00A748F5">
        <w:rPr>
          <w:szCs w:val="22"/>
        </w:rPr>
        <w:t>ontracting</w:t>
      </w:r>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The Supplier shall not without the written consent of the Customer assign, sub-contract, novate or in any way dispose of the benefit and/ or the burden of the </w:t>
      </w:r>
      <w:r w:rsidRPr="002D0B50">
        <w:rPr>
          <w:rFonts w:cs="Arial"/>
          <w:b w:val="0"/>
          <w:sz w:val="22"/>
          <w:szCs w:val="22"/>
        </w:rPr>
        <w:t>Agreement or any part of</w:t>
      </w:r>
      <w:r w:rsidRPr="00F44471">
        <w:rPr>
          <w:rFonts w:cs="Arial"/>
          <w:b w:val="0"/>
          <w:sz w:val="22"/>
          <w:szCs w:val="22"/>
        </w:rPr>
        <w:t xml:space="preserve"> the Agreement.  The Customer may, in the granting of such consent, provide for additional terms and conditions relating to such assignment, sub-contract, novation or disposal.  The Supplier shall be responsible for the acts and omissions of its sub-contractors as though those acts and omissions were its own.  </w:t>
      </w:r>
    </w:p>
    <w:p w:rsidR="00527ADA" w:rsidRPr="002D0B50"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2D0B50">
        <w:rPr>
          <w:rFonts w:cs="Arial"/>
          <w:b w:val="0"/>
          <w:sz w:val="22"/>
          <w:szCs w:val="22"/>
        </w:rPr>
        <w:t xml:space="preserve">Where the Customer has consented to the placing of sub-contracts, the Supplier shall, at the request of the Customer, send copies of each sub-contract, to the Customer as soon as is reasonably practicable.  </w:t>
      </w:r>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The Customer may assign, novate, or otherwise dispose of its rights and obligations under the Agreement without the consent of the Supplier provided that such assignment, novation or disposal </w:t>
      </w:r>
      <w:r>
        <w:rPr>
          <w:rFonts w:cs="Arial"/>
          <w:b w:val="0"/>
          <w:sz w:val="22"/>
          <w:szCs w:val="22"/>
        </w:rPr>
        <w:t>shall</w:t>
      </w:r>
      <w:r w:rsidRPr="00F44471">
        <w:rPr>
          <w:rFonts w:cs="Arial"/>
          <w:b w:val="0"/>
          <w:sz w:val="22"/>
          <w:szCs w:val="22"/>
        </w:rPr>
        <w:t xml:space="preserve"> not increase the burden of the Supplier’s obligations under the Agreement. </w:t>
      </w:r>
    </w:p>
    <w:p w:rsidR="00527ADA" w:rsidRDefault="00527ADA" w:rsidP="00527ADA">
      <w:pPr>
        <w:pStyle w:val="Level1Heading"/>
        <w:keepNext w:val="0"/>
        <w:widowControl w:val="0"/>
        <w:tabs>
          <w:tab w:val="clear" w:pos="851"/>
          <w:tab w:val="num" w:pos="540"/>
        </w:tabs>
        <w:spacing w:before="0" w:after="120" w:line="240" w:lineRule="atLeast"/>
        <w:jc w:val="both"/>
        <w:rPr>
          <w:szCs w:val="22"/>
        </w:rPr>
      </w:pPr>
      <w:bookmarkStart w:id="12" w:name="_Ref378336849"/>
      <w:r w:rsidRPr="00A748F5">
        <w:rPr>
          <w:szCs w:val="22"/>
        </w:rPr>
        <w:t xml:space="preserve">Intellectual </w:t>
      </w:r>
      <w:r>
        <w:rPr>
          <w:szCs w:val="22"/>
        </w:rPr>
        <w:t>P</w:t>
      </w:r>
      <w:r w:rsidRPr="00A748F5">
        <w:rPr>
          <w:szCs w:val="22"/>
        </w:rPr>
        <w:t xml:space="preserve">roperty </w:t>
      </w:r>
      <w:r>
        <w:rPr>
          <w:szCs w:val="22"/>
        </w:rPr>
        <w:t>and I</w:t>
      </w:r>
      <w:r w:rsidRPr="00A748F5">
        <w:rPr>
          <w:szCs w:val="22"/>
        </w:rPr>
        <w:t>ndemnity</w:t>
      </w:r>
      <w:bookmarkEnd w:id="12"/>
    </w:p>
    <w:p w:rsidR="00527ADA" w:rsidRDefault="00527ADA" w:rsidP="00527ADA">
      <w:pPr>
        <w:pStyle w:val="BodyText1"/>
        <w:numPr>
          <w:ilvl w:val="0"/>
          <w:numId w:val="23"/>
        </w:numPr>
        <w:tabs>
          <w:tab w:val="left" w:pos="567"/>
        </w:tabs>
        <w:spacing w:after="120" w:line="240" w:lineRule="atLeast"/>
        <w:ind w:left="567" w:hanging="567"/>
      </w:pPr>
      <w:bookmarkStart w:id="13" w:name="_Ref378337750"/>
      <w:r>
        <w:rPr>
          <w:sz w:val="22"/>
          <w:szCs w:val="22"/>
        </w:rPr>
        <w:t xml:space="preserve">The Supplier grants the Customer a perpetual, royalty-free, irrevocable, non-exclusive licence (with the right to sub-licence) to use all intellectual property rights in the Goods or in any materials accompanying the Goods to the extent that it is necessary to fulfil its obligations under this Agreement. </w:t>
      </w:r>
      <w:bookmarkEnd w:id="13"/>
    </w:p>
    <w:p w:rsidR="00527ADA" w:rsidRPr="00804A56" w:rsidRDefault="00527ADA" w:rsidP="00527ADA">
      <w:pPr>
        <w:pStyle w:val="BodyText1"/>
        <w:numPr>
          <w:ilvl w:val="0"/>
          <w:numId w:val="23"/>
        </w:numPr>
        <w:tabs>
          <w:tab w:val="left" w:pos="567"/>
        </w:tabs>
        <w:spacing w:after="120" w:line="240" w:lineRule="atLeast"/>
        <w:ind w:left="567" w:hanging="567"/>
      </w:pPr>
      <w:bookmarkStart w:id="14" w:name="_Ref374611145"/>
      <w:bookmarkStart w:id="15" w:name="_Ref374457479"/>
      <w:r w:rsidRPr="00804A56">
        <w:rPr>
          <w:sz w:val="22"/>
          <w:szCs w:val="22"/>
        </w:rPr>
        <w:lastRenderedPageBreak/>
        <w:t>The Supplier shall indemnify, and keep indemnified, the Customer in full against all cost, expenses, damages and losses (whether direct or indirect), including any interest, penalties, and reasonable legal and other professional fees awarded against or incurred or paid by the Customer as a result of or in connection with any claim made against the Customer for actual or alleged infringement of a third party’s intellectual property arising out of, or in connection with, the supply or use of the Goods, to the extent that the claim is attributable to the acts or omission of the Supplier</w:t>
      </w:r>
      <w:r>
        <w:rPr>
          <w:sz w:val="22"/>
          <w:szCs w:val="22"/>
        </w:rPr>
        <w:t xml:space="preserve"> or any Staff</w:t>
      </w:r>
      <w:r w:rsidRPr="00804A56">
        <w:rPr>
          <w:sz w:val="22"/>
          <w:szCs w:val="22"/>
        </w:rPr>
        <w:t>.</w:t>
      </w:r>
      <w:bookmarkEnd w:id="14"/>
    </w:p>
    <w:bookmarkEnd w:id="15"/>
    <w:p w:rsidR="00527ADA" w:rsidRPr="00804A56" w:rsidRDefault="00527ADA" w:rsidP="00527ADA">
      <w:pPr>
        <w:pStyle w:val="BodyText1"/>
        <w:numPr>
          <w:ilvl w:val="0"/>
          <w:numId w:val="23"/>
        </w:numPr>
        <w:tabs>
          <w:tab w:val="left" w:pos="567"/>
        </w:tabs>
        <w:spacing w:after="120" w:line="240" w:lineRule="atLeast"/>
        <w:ind w:left="567" w:hanging="567"/>
      </w:pPr>
      <w:r w:rsidRPr="00804A56">
        <w:rPr>
          <w:rFonts w:cs="Arial"/>
          <w:sz w:val="22"/>
          <w:szCs w:val="22"/>
        </w:rPr>
        <w:t>The Customer shall promptly notify the Supplier of any infringement claim made against it relating to any Goods and, subject to any statutory obligation requiring the Customer to respond, shall permit the Supplier to have the right, at its sole discretion to assume, defend, settle or otherwise dispose of such claim.  The Customer shall give the Supplier such assistance as it may reasonably require to dispose of the claim and shall not make any statement which might be prejudicial to the settlement or defence of the claim.</w:t>
      </w:r>
    </w:p>
    <w:p w:rsidR="00527ADA" w:rsidRPr="002F66E5" w:rsidRDefault="00527ADA" w:rsidP="00527ADA">
      <w:pPr>
        <w:pStyle w:val="Level1Heading"/>
        <w:tabs>
          <w:tab w:val="clear" w:pos="851"/>
          <w:tab w:val="num" w:pos="567"/>
        </w:tabs>
        <w:spacing w:before="0" w:after="120" w:line="240" w:lineRule="atLeast"/>
      </w:pPr>
      <w:r w:rsidRPr="002F66E5">
        <w:t>Governance and Records</w:t>
      </w:r>
    </w:p>
    <w:p w:rsidR="00527ADA"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8538C1">
        <w:rPr>
          <w:rFonts w:cs="Arial"/>
          <w:b w:val="0"/>
          <w:sz w:val="22"/>
          <w:szCs w:val="22"/>
        </w:rPr>
        <w:t xml:space="preserve">The </w:t>
      </w:r>
      <w:r>
        <w:rPr>
          <w:rFonts w:cs="Arial"/>
          <w:b w:val="0"/>
          <w:sz w:val="22"/>
          <w:szCs w:val="22"/>
        </w:rPr>
        <w:t>Supplier</w:t>
      </w:r>
      <w:r w:rsidRPr="008538C1">
        <w:rPr>
          <w:rFonts w:cs="Arial"/>
          <w:b w:val="0"/>
          <w:sz w:val="22"/>
          <w:szCs w:val="22"/>
        </w:rPr>
        <w:t xml:space="preserve"> shall</w:t>
      </w:r>
      <w:r>
        <w:rPr>
          <w:rFonts w:cs="Arial"/>
          <w:b w:val="0"/>
          <w:sz w:val="22"/>
          <w:szCs w:val="22"/>
        </w:rPr>
        <w:t>:</w:t>
      </w:r>
    </w:p>
    <w:p w:rsidR="00527ADA" w:rsidRPr="008538C1" w:rsidRDefault="00527ADA" w:rsidP="00527ADA">
      <w:pPr>
        <w:pStyle w:val="Level3Number"/>
        <w:widowControl w:val="0"/>
        <w:tabs>
          <w:tab w:val="clear" w:pos="1751"/>
          <w:tab w:val="left" w:pos="540"/>
          <w:tab w:val="num" w:pos="1276"/>
        </w:tabs>
        <w:spacing w:before="0" w:after="120" w:line="240" w:lineRule="atLeast"/>
        <w:ind w:left="1276" w:hanging="737"/>
        <w:jc w:val="both"/>
        <w:rPr>
          <w:rFonts w:cs="Arial"/>
          <w:sz w:val="22"/>
          <w:szCs w:val="22"/>
        </w:rPr>
      </w:pPr>
      <w:r w:rsidRPr="008538C1">
        <w:rPr>
          <w:rFonts w:cs="Arial"/>
          <w:sz w:val="22"/>
          <w:szCs w:val="22"/>
        </w:rPr>
        <w:t>attend progress meetings with the Customer at the frequency and times specified by the Customer and shall ensure that its representatives are suitably qualified to attend such meetings; and</w:t>
      </w:r>
    </w:p>
    <w:p w:rsidR="00527ADA"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8538C1">
        <w:rPr>
          <w:rFonts w:cs="Arial"/>
          <w:sz w:val="22"/>
          <w:szCs w:val="22"/>
        </w:rPr>
        <w:t xml:space="preserve">submit progress reports to the Customer at the times and in the format specified by </w:t>
      </w:r>
      <w:r>
        <w:rPr>
          <w:rFonts w:cs="Arial"/>
          <w:sz w:val="22"/>
          <w:szCs w:val="22"/>
        </w:rPr>
        <w:t>the</w:t>
      </w:r>
      <w:r w:rsidRPr="008538C1">
        <w:rPr>
          <w:rFonts w:cs="Arial"/>
          <w:sz w:val="22"/>
          <w:szCs w:val="22"/>
        </w:rPr>
        <w:t xml:space="preserve"> Customer.</w:t>
      </w:r>
      <w:bookmarkStart w:id="16" w:name="_DV_M163"/>
      <w:bookmarkStart w:id="17" w:name="_DV_M164"/>
      <w:bookmarkStart w:id="18" w:name="_DV_M974"/>
      <w:bookmarkEnd w:id="16"/>
      <w:bookmarkEnd w:id="17"/>
      <w:bookmarkEnd w:id="18"/>
    </w:p>
    <w:p w:rsidR="00527ADA" w:rsidRPr="00EF1708" w:rsidRDefault="00527ADA" w:rsidP="00527ADA">
      <w:pPr>
        <w:pStyle w:val="Level2Heading"/>
        <w:tabs>
          <w:tab w:val="clear" w:pos="993"/>
          <w:tab w:val="num" w:pos="567"/>
        </w:tabs>
        <w:spacing w:before="0" w:after="120" w:line="240" w:lineRule="atLeast"/>
        <w:ind w:left="567" w:hanging="567"/>
      </w:pPr>
      <w:bookmarkStart w:id="19" w:name="_Ref374456816"/>
      <w:r w:rsidRPr="00EF1708">
        <w:rPr>
          <w:rFonts w:cs="Arial"/>
          <w:b w:val="0"/>
          <w:sz w:val="22"/>
          <w:szCs w:val="22"/>
        </w:rPr>
        <w:t xml:space="preserve">The Supplier shall keep and maintain until 6 years after the end of the Agreement, or as long a period as may be agreed between the Parties, full and accurate records of the Agreement including the Goods supplied under it, and all payments made by the Customer.  The Supplier shall on request afford the Customer or the </w:t>
      </w:r>
      <w:r w:rsidRPr="00EF1708">
        <w:rPr>
          <w:rFonts w:cs="Arial"/>
          <w:b w:val="0"/>
          <w:sz w:val="22"/>
          <w:szCs w:val="22"/>
        </w:rPr>
        <w:lastRenderedPageBreak/>
        <w:t>Customer’s representatives such access to those records as may be reasonably requested by the Customer in connection with the Agreement.</w:t>
      </w:r>
      <w:bookmarkStart w:id="20" w:name="_Ref374456915"/>
      <w:bookmarkEnd w:id="19"/>
      <w:r w:rsidRPr="00EF1708">
        <w:rPr>
          <w:rFonts w:cs="Arial"/>
          <w:szCs w:val="22"/>
        </w:rPr>
        <w:t xml:space="preserve"> </w:t>
      </w:r>
    </w:p>
    <w:p w:rsidR="00527ADA" w:rsidRPr="00F44471" w:rsidRDefault="00527ADA" w:rsidP="00527ADA">
      <w:pPr>
        <w:pStyle w:val="Level1Heading"/>
        <w:tabs>
          <w:tab w:val="clear" w:pos="851"/>
          <w:tab w:val="num" w:pos="567"/>
        </w:tabs>
        <w:spacing w:before="0" w:after="120" w:line="240" w:lineRule="atLeast"/>
        <w:jc w:val="both"/>
        <w:rPr>
          <w:rFonts w:cs="Arial"/>
          <w:szCs w:val="22"/>
        </w:rPr>
      </w:pPr>
      <w:bookmarkStart w:id="21" w:name="_Ref374611470"/>
      <w:r w:rsidRPr="00F44471">
        <w:rPr>
          <w:rFonts w:cs="Arial"/>
          <w:szCs w:val="22"/>
        </w:rPr>
        <w:t>Confidentiality, Transparency and Publicity</w:t>
      </w:r>
      <w:bookmarkEnd w:id="20"/>
      <w:bookmarkEnd w:id="21"/>
    </w:p>
    <w:p w:rsidR="00527ADA" w:rsidRPr="00F44471" w:rsidRDefault="00527ADA" w:rsidP="00527ADA">
      <w:pPr>
        <w:pStyle w:val="Level2Heading"/>
        <w:keepNext w:val="0"/>
        <w:widowControl w:val="0"/>
        <w:tabs>
          <w:tab w:val="clear" w:pos="993"/>
          <w:tab w:val="num" w:pos="0"/>
        </w:tabs>
        <w:spacing w:before="0" w:after="120" w:line="240" w:lineRule="atLeast"/>
        <w:ind w:left="539" w:hanging="539"/>
        <w:contextualSpacing/>
        <w:jc w:val="both"/>
        <w:rPr>
          <w:rFonts w:cs="Arial"/>
          <w:b w:val="0"/>
          <w:sz w:val="22"/>
          <w:szCs w:val="22"/>
        </w:rPr>
      </w:pPr>
      <w:bookmarkStart w:id="22" w:name="_Ref359607666"/>
      <w:r w:rsidRPr="00F44471">
        <w:rPr>
          <w:rFonts w:cs="Arial"/>
          <w:b w:val="0"/>
          <w:sz w:val="22"/>
          <w:szCs w:val="22"/>
        </w:rPr>
        <w:t xml:space="preserve">Subject to </w:t>
      </w:r>
      <w:r>
        <w:rPr>
          <w:rFonts w:cs="Arial"/>
          <w:b w:val="0"/>
          <w:sz w:val="22"/>
          <w:szCs w:val="22"/>
        </w:rPr>
        <w:t>clause </w:t>
      </w:r>
      <w:r>
        <w:rPr>
          <w:rFonts w:cs="Arial"/>
          <w:b w:val="0"/>
          <w:sz w:val="22"/>
          <w:szCs w:val="22"/>
        </w:rPr>
        <w:fldChar w:fldCharType="begin"/>
      </w:r>
      <w:r>
        <w:rPr>
          <w:rFonts w:cs="Arial"/>
          <w:b w:val="0"/>
          <w:sz w:val="22"/>
          <w:szCs w:val="22"/>
        </w:rPr>
        <w:instrText xml:space="preserve"> REF _Ref359607640 \r \h </w:instrText>
      </w:r>
      <w:r>
        <w:rPr>
          <w:rFonts w:cs="Arial"/>
          <w:b w:val="0"/>
          <w:sz w:val="22"/>
          <w:szCs w:val="22"/>
        </w:rPr>
      </w:r>
      <w:r>
        <w:rPr>
          <w:rFonts w:cs="Arial"/>
          <w:b w:val="0"/>
          <w:sz w:val="22"/>
          <w:szCs w:val="22"/>
        </w:rPr>
        <w:fldChar w:fldCharType="separate"/>
      </w:r>
      <w:r>
        <w:rPr>
          <w:rFonts w:cs="Arial"/>
          <w:b w:val="0"/>
          <w:sz w:val="22"/>
          <w:szCs w:val="22"/>
        </w:rPr>
        <w:t>12.2</w:t>
      </w:r>
      <w:r>
        <w:rPr>
          <w:rFonts w:cs="Arial"/>
          <w:b w:val="0"/>
          <w:sz w:val="22"/>
          <w:szCs w:val="22"/>
        </w:rPr>
        <w:fldChar w:fldCharType="end"/>
      </w:r>
      <w:r w:rsidRPr="00F44471">
        <w:rPr>
          <w:rFonts w:cs="Arial"/>
          <w:b w:val="0"/>
          <w:sz w:val="22"/>
          <w:szCs w:val="22"/>
        </w:rPr>
        <w:t>, each Party shall:</w:t>
      </w:r>
      <w:bookmarkEnd w:id="22"/>
    </w:p>
    <w:p w:rsidR="00527ADA" w:rsidRPr="00F44471"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treat all Confidential Information it receives as confidential, safeguard it accordingly and not disclose it to any other person without the prior written permission of the disclosing Party; and</w:t>
      </w:r>
    </w:p>
    <w:p w:rsidR="00527ADA" w:rsidRPr="00F44471"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not use or exploit the disclosing Party’s Confidential Information in any way except for the purposes anticipated under the Agreement.</w:t>
      </w:r>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bookmarkStart w:id="23" w:name="_Ref359607640"/>
      <w:r w:rsidRPr="00F44471">
        <w:rPr>
          <w:rFonts w:cs="Arial"/>
          <w:b w:val="0"/>
          <w:sz w:val="22"/>
          <w:szCs w:val="22"/>
        </w:rPr>
        <w:t xml:space="preserve">Notwithstanding </w:t>
      </w:r>
      <w:r>
        <w:rPr>
          <w:rFonts w:cs="Arial"/>
          <w:b w:val="0"/>
          <w:sz w:val="22"/>
          <w:szCs w:val="22"/>
        </w:rPr>
        <w:t>clause </w:t>
      </w:r>
      <w:r>
        <w:rPr>
          <w:rFonts w:cs="Arial"/>
          <w:b w:val="0"/>
          <w:sz w:val="22"/>
          <w:szCs w:val="22"/>
        </w:rPr>
        <w:fldChar w:fldCharType="begin"/>
      </w:r>
      <w:r>
        <w:rPr>
          <w:rFonts w:cs="Arial"/>
          <w:b w:val="0"/>
          <w:sz w:val="22"/>
          <w:szCs w:val="22"/>
        </w:rPr>
        <w:instrText xml:space="preserve"> REF _Ref359607666 \r \h </w:instrText>
      </w:r>
      <w:r>
        <w:rPr>
          <w:rFonts w:cs="Arial"/>
          <w:b w:val="0"/>
          <w:sz w:val="22"/>
          <w:szCs w:val="22"/>
        </w:rPr>
      </w:r>
      <w:r>
        <w:rPr>
          <w:rFonts w:cs="Arial"/>
          <w:b w:val="0"/>
          <w:sz w:val="22"/>
          <w:szCs w:val="22"/>
        </w:rPr>
        <w:fldChar w:fldCharType="separate"/>
      </w:r>
      <w:r>
        <w:rPr>
          <w:rFonts w:cs="Arial"/>
          <w:b w:val="0"/>
          <w:sz w:val="22"/>
          <w:szCs w:val="22"/>
        </w:rPr>
        <w:t>12.1</w:t>
      </w:r>
      <w:r>
        <w:rPr>
          <w:rFonts w:cs="Arial"/>
          <w:b w:val="0"/>
          <w:sz w:val="22"/>
          <w:szCs w:val="22"/>
        </w:rPr>
        <w:fldChar w:fldCharType="end"/>
      </w:r>
      <w:r w:rsidRPr="00F44471">
        <w:rPr>
          <w:rFonts w:cs="Arial"/>
          <w:b w:val="0"/>
          <w:sz w:val="22"/>
          <w:szCs w:val="22"/>
        </w:rPr>
        <w:t>, a Party may disclose Confidential Information which it receives from the other Party:</w:t>
      </w:r>
      <w:bookmarkEnd w:id="23"/>
    </w:p>
    <w:p w:rsidR="00527ADA" w:rsidRPr="00F44471"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where disclosure is required by applicable law or by a court of competent jurisdiction; </w:t>
      </w:r>
    </w:p>
    <w:p w:rsidR="00527ADA" w:rsidRPr="00F44471"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to its auditors or for the purposes of regulatory requirements; </w:t>
      </w:r>
    </w:p>
    <w:p w:rsidR="00527ADA" w:rsidRPr="00F44471"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on a confidential basis, to its professional advisers; </w:t>
      </w:r>
    </w:p>
    <w:p w:rsidR="00527ADA" w:rsidRPr="00B51C9D"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D26F4B">
        <w:rPr>
          <w:sz w:val="22"/>
          <w:szCs w:val="22"/>
        </w:rPr>
        <w:t xml:space="preserve">to the Serious Fraud Office </w:t>
      </w:r>
      <w:r>
        <w:rPr>
          <w:sz w:val="22"/>
          <w:szCs w:val="22"/>
        </w:rPr>
        <w:t xml:space="preserve">where the Party </w:t>
      </w:r>
      <w:r w:rsidRPr="00D26F4B">
        <w:rPr>
          <w:sz w:val="22"/>
          <w:szCs w:val="22"/>
        </w:rPr>
        <w:t xml:space="preserve">has reasonable grounds to believe that the </w:t>
      </w:r>
      <w:r>
        <w:rPr>
          <w:sz w:val="22"/>
          <w:szCs w:val="22"/>
        </w:rPr>
        <w:t>other Party</w:t>
      </w:r>
      <w:r w:rsidRPr="00D26F4B">
        <w:rPr>
          <w:sz w:val="22"/>
          <w:szCs w:val="22"/>
        </w:rPr>
        <w:t xml:space="preserve"> is involved in activity that may constitute a criminal offence under the Bribery Act 2010</w:t>
      </w:r>
      <w:r>
        <w:rPr>
          <w:sz w:val="22"/>
          <w:szCs w:val="22"/>
        </w:rPr>
        <w:t xml:space="preserve">; </w:t>
      </w:r>
    </w:p>
    <w:p w:rsidR="00527ADA"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Pr>
          <w:rFonts w:cs="Arial"/>
          <w:sz w:val="22"/>
          <w:szCs w:val="22"/>
        </w:rPr>
        <w:t>where the receiving Party is the Supplier, to the Staff on a need to know basis to enable performance of the Supplier’s obligations under the Agreement provided that the Supplier shall procure that any Staff to whom it discloses Confidential Information pursuant to this clause 12.2.5 shall observe the Supplier’s confidentiality obligations under the Agreement; and</w:t>
      </w:r>
    </w:p>
    <w:p w:rsidR="00527ADA" w:rsidRPr="00F44471"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where the receiving Party is the Customer:</w:t>
      </w:r>
    </w:p>
    <w:p w:rsidR="00527ADA" w:rsidRDefault="00527ADA" w:rsidP="00527ADA">
      <w:pPr>
        <w:pStyle w:val="Level5Number"/>
        <w:tabs>
          <w:tab w:val="clear" w:pos="1418"/>
          <w:tab w:val="num" w:pos="1985"/>
        </w:tabs>
        <w:spacing w:after="120" w:line="240" w:lineRule="atLeast"/>
        <w:ind w:left="1985"/>
        <w:rPr>
          <w:rFonts w:cs="Arial"/>
          <w:sz w:val="22"/>
          <w:szCs w:val="22"/>
        </w:rPr>
      </w:pPr>
      <w:r>
        <w:rPr>
          <w:rFonts w:cs="Arial"/>
          <w:sz w:val="22"/>
          <w:szCs w:val="22"/>
        </w:rPr>
        <w:t>on a confidential basis to the</w:t>
      </w:r>
      <w:r w:rsidRPr="00F44471">
        <w:rPr>
          <w:rFonts w:cs="Arial"/>
          <w:sz w:val="22"/>
          <w:szCs w:val="22"/>
        </w:rPr>
        <w:t xml:space="preserve"> employees, agents, consultants and contractors of the </w:t>
      </w:r>
      <w:r>
        <w:rPr>
          <w:rFonts w:cs="Arial"/>
          <w:sz w:val="22"/>
          <w:szCs w:val="22"/>
        </w:rPr>
        <w:t>Customer;</w:t>
      </w:r>
    </w:p>
    <w:p w:rsidR="00527ADA" w:rsidRDefault="00527ADA" w:rsidP="00527ADA">
      <w:pPr>
        <w:pStyle w:val="Level5Number"/>
        <w:tabs>
          <w:tab w:val="clear" w:pos="1418"/>
          <w:tab w:val="num" w:pos="1985"/>
        </w:tabs>
        <w:spacing w:after="120" w:line="240" w:lineRule="atLeast"/>
        <w:ind w:left="1985"/>
        <w:rPr>
          <w:rFonts w:cs="Arial"/>
          <w:sz w:val="22"/>
          <w:szCs w:val="22"/>
        </w:rPr>
      </w:pPr>
      <w:r w:rsidRPr="00F44471">
        <w:rPr>
          <w:rFonts w:cs="Arial"/>
          <w:sz w:val="22"/>
          <w:szCs w:val="22"/>
        </w:rPr>
        <w:lastRenderedPageBreak/>
        <w:t xml:space="preserve">on a confidential basis to any other </w:t>
      </w:r>
      <w:r>
        <w:rPr>
          <w:rFonts w:cs="Arial"/>
          <w:sz w:val="22"/>
          <w:szCs w:val="22"/>
        </w:rPr>
        <w:t>Central Government Body, any successor body to a Central Government Body</w:t>
      </w:r>
      <w:r w:rsidRPr="00F44471">
        <w:rPr>
          <w:rFonts w:cs="Arial"/>
          <w:sz w:val="22"/>
          <w:szCs w:val="22"/>
        </w:rPr>
        <w:t xml:space="preserve"> or any company to which </w:t>
      </w:r>
      <w:r>
        <w:rPr>
          <w:rFonts w:cs="Arial"/>
          <w:sz w:val="22"/>
          <w:szCs w:val="22"/>
        </w:rPr>
        <w:t>the Customer</w:t>
      </w:r>
      <w:r w:rsidRPr="00F44471">
        <w:rPr>
          <w:rFonts w:cs="Arial"/>
          <w:sz w:val="22"/>
          <w:szCs w:val="22"/>
        </w:rPr>
        <w:t xml:space="preserve"> transfers or proposes to transfer a</w:t>
      </w:r>
      <w:r>
        <w:rPr>
          <w:rFonts w:cs="Arial"/>
          <w:sz w:val="22"/>
          <w:szCs w:val="22"/>
        </w:rPr>
        <w:t>ll or any part of its business;</w:t>
      </w:r>
    </w:p>
    <w:p w:rsidR="00527ADA" w:rsidRPr="00B51C9D" w:rsidRDefault="00527ADA" w:rsidP="00527ADA">
      <w:pPr>
        <w:pStyle w:val="Level5Number"/>
        <w:tabs>
          <w:tab w:val="clear" w:pos="1418"/>
          <w:tab w:val="num" w:pos="1985"/>
        </w:tabs>
        <w:spacing w:after="120" w:line="240" w:lineRule="atLeast"/>
        <w:ind w:left="1985"/>
        <w:rPr>
          <w:rFonts w:cs="Arial"/>
          <w:sz w:val="22"/>
          <w:szCs w:val="22"/>
        </w:rPr>
      </w:pPr>
      <w:r w:rsidRPr="00B51C9D">
        <w:rPr>
          <w:rFonts w:cs="Arial"/>
          <w:sz w:val="22"/>
          <w:szCs w:val="22"/>
        </w:rPr>
        <w:t xml:space="preserve">to the extent that the </w:t>
      </w:r>
      <w:r>
        <w:rPr>
          <w:rFonts w:cs="Arial"/>
          <w:sz w:val="22"/>
          <w:szCs w:val="22"/>
        </w:rPr>
        <w:t xml:space="preserve">Customer </w:t>
      </w:r>
      <w:r w:rsidRPr="00B51C9D">
        <w:rPr>
          <w:rFonts w:cs="Arial"/>
          <w:sz w:val="22"/>
          <w:szCs w:val="22"/>
        </w:rPr>
        <w:t>(acting reasonably) deems disclosure necessary or appropriate in the course of carrying out its public functions; or</w:t>
      </w:r>
    </w:p>
    <w:p w:rsidR="00527ADA" w:rsidRDefault="00527ADA" w:rsidP="00527ADA">
      <w:pPr>
        <w:pStyle w:val="Level5Number"/>
        <w:tabs>
          <w:tab w:val="clear" w:pos="1418"/>
          <w:tab w:val="num" w:pos="1985"/>
        </w:tabs>
        <w:spacing w:after="120" w:line="240" w:lineRule="atLeast"/>
        <w:ind w:left="1985"/>
        <w:rPr>
          <w:rFonts w:cs="Arial"/>
          <w:sz w:val="22"/>
          <w:szCs w:val="22"/>
        </w:rPr>
      </w:pPr>
      <w:r w:rsidRPr="00F44471">
        <w:rPr>
          <w:rFonts w:cs="Arial"/>
          <w:sz w:val="22"/>
          <w:szCs w:val="22"/>
        </w:rPr>
        <w:t xml:space="preserve">in accordance with </w:t>
      </w:r>
      <w:r w:rsidRPr="00016533">
        <w:rPr>
          <w:rFonts w:cs="Arial"/>
          <w:sz w:val="22"/>
          <w:szCs w:val="22"/>
        </w:rPr>
        <w:t>clause </w:t>
      </w:r>
      <w:r>
        <w:rPr>
          <w:rFonts w:cs="Arial"/>
          <w:sz w:val="22"/>
          <w:szCs w:val="22"/>
        </w:rPr>
        <w:fldChar w:fldCharType="begin"/>
      </w:r>
      <w:r>
        <w:rPr>
          <w:rFonts w:cs="Arial"/>
          <w:sz w:val="22"/>
          <w:szCs w:val="22"/>
        </w:rPr>
        <w:instrText xml:space="preserve"> REF _Ref261004389 \r \h </w:instrText>
      </w:r>
      <w:r>
        <w:rPr>
          <w:rFonts w:cs="Arial"/>
          <w:sz w:val="22"/>
          <w:szCs w:val="22"/>
        </w:rPr>
      </w:r>
      <w:r>
        <w:rPr>
          <w:rFonts w:cs="Arial"/>
          <w:sz w:val="22"/>
          <w:szCs w:val="22"/>
        </w:rPr>
        <w:fldChar w:fldCharType="separate"/>
      </w:r>
      <w:r>
        <w:rPr>
          <w:rFonts w:cs="Arial"/>
          <w:sz w:val="22"/>
          <w:szCs w:val="22"/>
        </w:rPr>
        <w:t>13</w:t>
      </w:r>
      <w:r>
        <w:rPr>
          <w:rFonts w:cs="Arial"/>
          <w:sz w:val="22"/>
          <w:szCs w:val="22"/>
        </w:rPr>
        <w:fldChar w:fldCharType="end"/>
      </w:r>
      <w:r w:rsidRPr="00016533">
        <w:rPr>
          <w:rFonts w:cs="Arial"/>
          <w:sz w:val="22"/>
          <w:szCs w:val="22"/>
        </w:rPr>
        <w:t xml:space="preserve">.  </w:t>
      </w:r>
    </w:p>
    <w:p w:rsidR="00527ADA" w:rsidRDefault="00527ADA" w:rsidP="00527ADA">
      <w:pPr>
        <w:pStyle w:val="Level5Number"/>
        <w:numPr>
          <w:ilvl w:val="0"/>
          <w:numId w:val="0"/>
        </w:numPr>
        <w:spacing w:after="120" w:line="240" w:lineRule="atLeast"/>
        <w:ind w:left="1418"/>
        <w:rPr>
          <w:rFonts w:cs="Arial"/>
          <w:sz w:val="22"/>
          <w:szCs w:val="22"/>
        </w:rPr>
      </w:pPr>
      <w:r>
        <w:rPr>
          <w:sz w:val="22"/>
        </w:rPr>
        <w:t>and for the purposes of the foregoing, references to disclosure on a confidential basis shall mean disclosure subject to a confidentiality agreement or arrangement containing terms no less stringent than those placed on the Customer under this clause 12.</w:t>
      </w:r>
    </w:p>
    <w:p w:rsidR="00527ADA"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bookmarkStart w:id="24" w:name="_Ref360043449"/>
      <w:r w:rsidRPr="00F44471">
        <w:rPr>
          <w:rFonts w:cs="Arial"/>
          <w:b w:val="0"/>
          <w:sz w:val="22"/>
          <w:szCs w:val="22"/>
        </w:rPr>
        <w:t xml:space="preserve">The Parties acknowledge that, except for any </w:t>
      </w:r>
      <w:r>
        <w:rPr>
          <w:rFonts w:cs="Arial"/>
          <w:b w:val="0"/>
          <w:sz w:val="22"/>
          <w:szCs w:val="22"/>
        </w:rPr>
        <w:t>I</w:t>
      </w:r>
      <w:r w:rsidRPr="00F44471">
        <w:rPr>
          <w:rFonts w:cs="Arial"/>
          <w:b w:val="0"/>
          <w:sz w:val="22"/>
          <w:szCs w:val="22"/>
        </w:rPr>
        <w:t>nformation which is exempt from disclosure in accordance with the provisions of the FOIA, the content of the Agreement is not Confidential Information</w:t>
      </w:r>
      <w:r>
        <w:rPr>
          <w:rFonts w:cs="Arial"/>
          <w:b w:val="0"/>
          <w:sz w:val="22"/>
          <w:szCs w:val="22"/>
        </w:rPr>
        <w:t xml:space="preserve"> and the Supplier hereby gives its consent for the Customer to publish the Agreement in its entirety to the general public (but with any Information that is exempt from disclosure in accordance with the FOIA redacted) </w:t>
      </w:r>
      <w:r w:rsidRPr="00F44471">
        <w:rPr>
          <w:rFonts w:cs="Arial"/>
          <w:b w:val="0"/>
          <w:sz w:val="22"/>
          <w:szCs w:val="22"/>
        </w:rPr>
        <w:t>including any changes to the Agreement agreed from time to time.  The Customer may consult with the Supplier to inform its decision regarding any redactions but shall have the final decision in its absolute discretion whether any of the content of the Agreement is exempt from disclosure in accordance with the provisions of the FOIA</w:t>
      </w:r>
      <w:r>
        <w:rPr>
          <w:rFonts w:cs="Arial"/>
          <w:b w:val="0"/>
          <w:sz w:val="22"/>
          <w:szCs w:val="22"/>
        </w:rPr>
        <w:t>.</w:t>
      </w:r>
    </w:p>
    <w:bookmarkEnd w:id="24"/>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Pr>
          <w:rFonts w:cs="Arial"/>
          <w:b w:val="0"/>
          <w:sz w:val="22"/>
          <w:szCs w:val="22"/>
        </w:rPr>
        <w:t>The Supplier</w:t>
      </w:r>
      <w:r w:rsidRPr="00F44471">
        <w:rPr>
          <w:rFonts w:cs="Arial"/>
          <w:b w:val="0"/>
          <w:sz w:val="22"/>
          <w:szCs w:val="22"/>
        </w:rPr>
        <w:t xml:space="preserve"> shall </w:t>
      </w:r>
      <w:r>
        <w:rPr>
          <w:rFonts w:cs="Arial"/>
          <w:b w:val="0"/>
          <w:sz w:val="22"/>
          <w:szCs w:val="22"/>
        </w:rPr>
        <w:t xml:space="preserve">not, and shall take reasonable steps to ensure that the Staff shall not, </w:t>
      </w:r>
      <w:r w:rsidRPr="00F44471">
        <w:rPr>
          <w:rFonts w:cs="Arial"/>
          <w:b w:val="0"/>
          <w:sz w:val="22"/>
          <w:szCs w:val="22"/>
        </w:rPr>
        <w:t xml:space="preserve">make any press announcement or publicise the Agreement or any part of the Agreement in any way, except with the prior written consent of the </w:t>
      </w:r>
      <w:r>
        <w:rPr>
          <w:rFonts w:cs="Arial"/>
          <w:b w:val="0"/>
          <w:sz w:val="22"/>
          <w:szCs w:val="22"/>
        </w:rPr>
        <w:t>Customer.</w:t>
      </w:r>
    </w:p>
    <w:p w:rsidR="00527ADA" w:rsidRPr="00FF6600" w:rsidRDefault="00527ADA" w:rsidP="00527ADA">
      <w:pPr>
        <w:pStyle w:val="Level1Heading"/>
        <w:keepNext w:val="0"/>
        <w:widowControl w:val="0"/>
        <w:tabs>
          <w:tab w:val="clear" w:pos="851"/>
          <w:tab w:val="num" w:pos="540"/>
        </w:tabs>
        <w:spacing w:before="0" w:after="120" w:line="240" w:lineRule="atLeast"/>
        <w:jc w:val="both"/>
        <w:rPr>
          <w:szCs w:val="22"/>
        </w:rPr>
      </w:pPr>
      <w:bookmarkStart w:id="25" w:name="_Ref261004389"/>
      <w:bookmarkStart w:id="26" w:name="_Ref374456946"/>
      <w:r w:rsidRPr="00FF6600">
        <w:rPr>
          <w:szCs w:val="22"/>
        </w:rPr>
        <w:t>Freedom of Information</w:t>
      </w:r>
      <w:bookmarkEnd w:id="25"/>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The Supplier acknowledges that the </w:t>
      </w:r>
      <w:r>
        <w:rPr>
          <w:rFonts w:cs="Arial"/>
          <w:b w:val="0"/>
          <w:sz w:val="22"/>
          <w:szCs w:val="22"/>
        </w:rPr>
        <w:t>Customer</w:t>
      </w:r>
      <w:r w:rsidRPr="00F44471">
        <w:rPr>
          <w:rFonts w:cs="Arial"/>
          <w:b w:val="0"/>
          <w:sz w:val="22"/>
          <w:szCs w:val="22"/>
        </w:rPr>
        <w:t xml:space="preserve"> is subject to the requirements of the FOIA and the Environmental Information Regulations 2004</w:t>
      </w:r>
      <w:r>
        <w:rPr>
          <w:rFonts w:cs="Arial"/>
          <w:b w:val="0"/>
          <w:sz w:val="22"/>
          <w:szCs w:val="22"/>
        </w:rPr>
        <w:t xml:space="preserve"> </w:t>
      </w:r>
      <w:r w:rsidRPr="00F44471">
        <w:rPr>
          <w:rFonts w:cs="Arial"/>
          <w:b w:val="0"/>
          <w:sz w:val="22"/>
          <w:szCs w:val="22"/>
        </w:rPr>
        <w:t>and shall:</w:t>
      </w:r>
    </w:p>
    <w:p w:rsidR="00527ADA" w:rsidRPr="00F44471"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provide all necessary assistance and cooperation as reasonably requested </w:t>
      </w:r>
      <w:r w:rsidRPr="00F44471">
        <w:rPr>
          <w:rFonts w:cs="Arial"/>
          <w:sz w:val="22"/>
          <w:szCs w:val="22"/>
        </w:rPr>
        <w:lastRenderedPageBreak/>
        <w:t xml:space="preserve">by the </w:t>
      </w:r>
      <w:r>
        <w:rPr>
          <w:rFonts w:cs="Arial"/>
          <w:sz w:val="22"/>
          <w:szCs w:val="22"/>
        </w:rPr>
        <w:t>Customer</w:t>
      </w:r>
      <w:r w:rsidRPr="00F44471">
        <w:rPr>
          <w:rFonts w:cs="Arial"/>
          <w:sz w:val="22"/>
          <w:szCs w:val="22"/>
        </w:rPr>
        <w:t xml:space="preserve"> to enable the </w:t>
      </w:r>
      <w:r>
        <w:rPr>
          <w:rFonts w:cs="Arial"/>
          <w:sz w:val="22"/>
          <w:szCs w:val="22"/>
        </w:rPr>
        <w:t>Customer</w:t>
      </w:r>
      <w:r w:rsidRPr="00F44471">
        <w:rPr>
          <w:rFonts w:cs="Arial"/>
          <w:sz w:val="22"/>
          <w:szCs w:val="22"/>
        </w:rPr>
        <w:t xml:space="preserve"> to comply with its obligations under the FOIA and </w:t>
      </w:r>
      <w:r w:rsidRPr="00927686">
        <w:rPr>
          <w:rFonts w:cs="Arial"/>
          <w:sz w:val="22"/>
          <w:szCs w:val="22"/>
        </w:rPr>
        <w:t>the Environmental Information Regulations 2004</w:t>
      </w:r>
      <w:r w:rsidRPr="00F44471">
        <w:rPr>
          <w:rFonts w:cs="Arial"/>
          <w:sz w:val="22"/>
          <w:szCs w:val="22"/>
        </w:rPr>
        <w:t>;</w:t>
      </w:r>
    </w:p>
    <w:p w:rsidR="00527ADA" w:rsidRPr="00F44471"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transfer to the </w:t>
      </w:r>
      <w:r>
        <w:rPr>
          <w:rFonts w:cs="Arial"/>
          <w:sz w:val="22"/>
          <w:szCs w:val="22"/>
        </w:rPr>
        <w:t>Customer</w:t>
      </w:r>
      <w:r w:rsidRPr="00F44471">
        <w:rPr>
          <w:rFonts w:cs="Arial"/>
          <w:sz w:val="22"/>
          <w:szCs w:val="22"/>
        </w:rPr>
        <w:t xml:space="preserve"> all Requests </w:t>
      </w:r>
      <w:r>
        <w:rPr>
          <w:rFonts w:cs="Arial"/>
          <w:sz w:val="22"/>
          <w:szCs w:val="22"/>
        </w:rPr>
        <w:t>for Information relating to the</w:t>
      </w:r>
      <w:r w:rsidRPr="00F44471">
        <w:rPr>
          <w:rFonts w:cs="Arial"/>
          <w:sz w:val="22"/>
          <w:szCs w:val="22"/>
        </w:rPr>
        <w:t xml:space="preserve"> Agreement that it receives as soon as practicable and in any event within 2 Working Days of receipt; </w:t>
      </w:r>
    </w:p>
    <w:p w:rsidR="00527ADA" w:rsidRPr="00F44471"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provide the </w:t>
      </w:r>
      <w:r>
        <w:rPr>
          <w:rFonts w:cs="Arial"/>
          <w:sz w:val="22"/>
          <w:szCs w:val="22"/>
        </w:rPr>
        <w:t>Customer</w:t>
      </w:r>
      <w:r w:rsidRPr="00F44471">
        <w:rPr>
          <w:rFonts w:cs="Arial"/>
          <w:sz w:val="22"/>
          <w:szCs w:val="22"/>
        </w:rPr>
        <w:t xml:space="preserve"> with a copy of all Information belonging to the </w:t>
      </w:r>
      <w:r>
        <w:rPr>
          <w:rFonts w:cs="Arial"/>
          <w:sz w:val="22"/>
          <w:szCs w:val="22"/>
        </w:rPr>
        <w:t>Customer</w:t>
      </w:r>
      <w:r w:rsidRPr="00F44471">
        <w:rPr>
          <w:rFonts w:cs="Arial"/>
          <w:sz w:val="22"/>
          <w:szCs w:val="22"/>
        </w:rPr>
        <w:t xml:space="preserve"> requested in the Request for Information which is in its possession  or control in the form that the </w:t>
      </w:r>
      <w:r>
        <w:rPr>
          <w:rFonts w:cs="Arial"/>
          <w:sz w:val="22"/>
          <w:szCs w:val="22"/>
        </w:rPr>
        <w:t>Customer</w:t>
      </w:r>
      <w:r w:rsidRPr="00F44471">
        <w:rPr>
          <w:rFonts w:cs="Arial"/>
          <w:sz w:val="22"/>
          <w:szCs w:val="22"/>
        </w:rPr>
        <w:t xml:space="preserve"> requires within 5 Working Days (or such other period as the </w:t>
      </w:r>
      <w:r>
        <w:rPr>
          <w:rFonts w:cs="Arial"/>
          <w:sz w:val="22"/>
          <w:szCs w:val="22"/>
        </w:rPr>
        <w:t>Customer</w:t>
      </w:r>
      <w:r w:rsidRPr="00F44471">
        <w:rPr>
          <w:rFonts w:cs="Arial"/>
          <w:sz w:val="22"/>
          <w:szCs w:val="22"/>
        </w:rPr>
        <w:t xml:space="preserve"> may reasonably specify) of the </w:t>
      </w:r>
      <w:r>
        <w:rPr>
          <w:rFonts w:cs="Arial"/>
          <w:sz w:val="22"/>
          <w:szCs w:val="22"/>
        </w:rPr>
        <w:t>Customer</w:t>
      </w:r>
      <w:r w:rsidRPr="00F44471">
        <w:rPr>
          <w:rFonts w:cs="Arial"/>
          <w:sz w:val="22"/>
          <w:szCs w:val="22"/>
        </w:rPr>
        <w:t>'s request for such Information; and</w:t>
      </w:r>
    </w:p>
    <w:p w:rsidR="00527ADA" w:rsidRPr="00F44471"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not respond directly to a Request for Information unless authorised in writing to do so by the </w:t>
      </w:r>
      <w:r>
        <w:rPr>
          <w:rFonts w:cs="Arial"/>
          <w:sz w:val="22"/>
          <w:szCs w:val="22"/>
        </w:rPr>
        <w:t>Customer</w:t>
      </w:r>
      <w:r w:rsidRPr="00F44471">
        <w:rPr>
          <w:rFonts w:cs="Arial"/>
          <w:sz w:val="22"/>
          <w:szCs w:val="22"/>
        </w:rPr>
        <w:t>.</w:t>
      </w:r>
    </w:p>
    <w:p w:rsidR="00527ADA"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The Supplier acknowledges that the </w:t>
      </w:r>
      <w:r>
        <w:rPr>
          <w:rFonts w:cs="Arial"/>
          <w:b w:val="0"/>
          <w:sz w:val="22"/>
          <w:szCs w:val="22"/>
        </w:rPr>
        <w:t>Customer</w:t>
      </w:r>
      <w:r w:rsidRPr="00F44471">
        <w:rPr>
          <w:rFonts w:cs="Arial"/>
          <w:b w:val="0"/>
          <w:sz w:val="22"/>
          <w:szCs w:val="22"/>
        </w:rPr>
        <w:t xml:space="preserve"> may be required under the FOIA and the Environmental Information Regulations 2004 to disclose Information concerning the Supplier or the </w:t>
      </w:r>
      <w:r>
        <w:rPr>
          <w:rFonts w:cs="Arial"/>
          <w:b w:val="0"/>
          <w:sz w:val="22"/>
          <w:szCs w:val="22"/>
        </w:rPr>
        <w:t>Goods</w:t>
      </w:r>
      <w:r w:rsidRPr="00F44471">
        <w:rPr>
          <w:rFonts w:cs="Arial"/>
          <w:b w:val="0"/>
          <w:sz w:val="22"/>
          <w:szCs w:val="22"/>
        </w:rPr>
        <w:t xml:space="preserve"> (including commercially sensitive information) without consulting or obtaining consent from the Supplier. In these circumstances the Customer shall, in accordance with any relevant guidance issued under the FOIA, take reasonable steps, where appropriate, to give the Supplier advance notice, or failing that, to draw the disclosure to the Supplier’s attention after any such disclosure</w:t>
      </w:r>
    </w:p>
    <w:p w:rsidR="00527ADA" w:rsidRPr="00F900D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900D1">
        <w:rPr>
          <w:rFonts w:cs="Arial"/>
          <w:b w:val="0"/>
          <w:sz w:val="22"/>
          <w:szCs w:val="22"/>
        </w:rPr>
        <w:t>Notwithstanding any other provision in the Agreement, the Customer shall be responsible for determining in its absolute discretion whether any Information relating to the Supplier or the Goods is exempt from disclosure in accordance with the FOIA and/or the Environmental Information Regulations 2004.</w:t>
      </w:r>
    </w:p>
    <w:p w:rsidR="00527ADA" w:rsidRPr="00A748F5" w:rsidRDefault="00527ADA" w:rsidP="00527ADA">
      <w:pPr>
        <w:pStyle w:val="Level1Heading"/>
        <w:keepNext w:val="0"/>
        <w:widowControl w:val="0"/>
        <w:tabs>
          <w:tab w:val="clear" w:pos="851"/>
          <w:tab w:val="num" w:pos="540"/>
        </w:tabs>
        <w:spacing w:before="0" w:after="120" w:line="240" w:lineRule="atLeast"/>
        <w:jc w:val="both"/>
        <w:rPr>
          <w:szCs w:val="22"/>
        </w:rPr>
      </w:pPr>
      <w:r w:rsidRPr="007448EE">
        <w:rPr>
          <w:szCs w:val="22"/>
        </w:rPr>
        <w:t xml:space="preserve"> </w:t>
      </w:r>
      <w:bookmarkStart w:id="27" w:name="_Ref374456938"/>
      <w:r w:rsidRPr="00A748F5">
        <w:rPr>
          <w:szCs w:val="22"/>
        </w:rPr>
        <w:t xml:space="preserve">Protection </w:t>
      </w:r>
      <w:r>
        <w:rPr>
          <w:szCs w:val="22"/>
        </w:rPr>
        <w:t>and Security of Data</w:t>
      </w:r>
      <w:bookmarkEnd w:id="27"/>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44471">
        <w:rPr>
          <w:rFonts w:cs="Arial"/>
          <w:b w:val="0"/>
          <w:sz w:val="22"/>
          <w:szCs w:val="22"/>
        </w:rPr>
        <w:t>The Supplier shall, and shall procure that all Staff shall, comply with any notification requirements under the DPA and both Parties shall duly observe all their obligations under the DPA which arise in connection with the Agreement</w:t>
      </w:r>
      <w:r>
        <w:rPr>
          <w:rFonts w:cs="Arial"/>
          <w:b w:val="0"/>
          <w:sz w:val="22"/>
          <w:szCs w:val="22"/>
        </w:rPr>
        <w:t>.</w:t>
      </w:r>
      <w:r w:rsidRPr="00F44471">
        <w:rPr>
          <w:rFonts w:cs="Arial"/>
          <w:b w:val="0"/>
          <w:sz w:val="22"/>
          <w:szCs w:val="22"/>
        </w:rPr>
        <w:t xml:space="preserve"> </w:t>
      </w:r>
    </w:p>
    <w:p w:rsidR="00527ADA" w:rsidRPr="004513F8" w:rsidRDefault="00527ADA" w:rsidP="00527ADA">
      <w:pPr>
        <w:pStyle w:val="Level2Heading"/>
        <w:tabs>
          <w:tab w:val="clear" w:pos="993"/>
          <w:tab w:val="num" w:pos="567"/>
        </w:tabs>
        <w:spacing w:before="0" w:after="120" w:line="240" w:lineRule="atLeast"/>
        <w:ind w:left="567" w:hanging="567"/>
        <w:jc w:val="both"/>
        <w:rPr>
          <w:rFonts w:cs="Arial"/>
          <w:b w:val="0"/>
          <w:sz w:val="22"/>
          <w:szCs w:val="22"/>
        </w:rPr>
      </w:pPr>
      <w:bookmarkStart w:id="28" w:name="_Ref360040777"/>
      <w:r w:rsidRPr="00CE4C3D">
        <w:rPr>
          <w:rFonts w:cs="Arial"/>
          <w:b w:val="0"/>
          <w:sz w:val="22"/>
          <w:szCs w:val="22"/>
        </w:rPr>
        <w:lastRenderedPageBreak/>
        <w:t>When handling Customer data, the Supplier shall ensure the security of the data is maintained in line with the security requirements of the Customer as notified to the Supplier from time to time</w:t>
      </w:r>
      <w:r w:rsidRPr="004513F8">
        <w:rPr>
          <w:rFonts w:cs="Arial"/>
          <w:b w:val="0"/>
          <w:sz w:val="22"/>
          <w:szCs w:val="22"/>
        </w:rPr>
        <w:t>.</w:t>
      </w:r>
      <w:bookmarkEnd w:id="28"/>
      <w:r w:rsidRPr="004513F8">
        <w:rPr>
          <w:rFonts w:cs="Arial"/>
          <w:b w:val="0"/>
          <w:sz w:val="22"/>
          <w:szCs w:val="22"/>
        </w:rPr>
        <w:t xml:space="preserve"> </w:t>
      </w:r>
    </w:p>
    <w:p w:rsidR="00527ADA" w:rsidRPr="00F900D1" w:rsidRDefault="00527ADA" w:rsidP="00527ADA">
      <w:pPr>
        <w:pStyle w:val="Level1Heading"/>
        <w:tabs>
          <w:tab w:val="clear" w:pos="851"/>
          <w:tab w:val="num" w:pos="540"/>
        </w:tabs>
        <w:spacing w:before="0" w:after="120" w:line="240" w:lineRule="atLeast"/>
        <w:jc w:val="both"/>
        <w:rPr>
          <w:rFonts w:cs="Arial"/>
          <w:szCs w:val="22"/>
        </w:rPr>
      </w:pPr>
      <w:bookmarkStart w:id="29" w:name="_Ref374610763"/>
      <w:r w:rsidRPr="00F900D1">
        <w:rPr>
          <w:rFonts w:cs="Arial"/>
          <w:szCs w:val="22"/>
        </w:rPr>
        <w:t>Liability</w:t>
      </w:r>
      <w:bookmarkEnd w:id="26"/>
      <w:bookmarkEnd w:id="29"/>
      <w:r w:rsidRPr="00F900D1">
        <w:rPr>
          <w:rFonts w:cs="Arial"/>
          <w:szCs w:val="22"/>
        </w:rPr>
        <w:t xml:space="preserve"> </w:t>
      </w:r>
    </w:p>
    <w:p w:rsidR="00527ADA" w:rsidRPr="00F44471" w:rsidRDefault="00527ADA" w:rsidP="00527ADA">
      <w:pPr>
        <w:pStyle w:val="Level2Heading"/>
        <w:keepNext w:val="0"/>
        <w:widowControl w:val="0"/>
        <w:tabs>
          <w:tab w:val="clear" w:pos="993"/>
          <w:tab w:val="num" w:pos="0"/>
        </w:tabs>
        <w:spacing w:before="0" w:after="120" w:line="240" w:lineRule="atLeast"/>
        <w:ind w:left="539" w:hanging="539"/>
        <w:jc w:val="both"/>
        <w:rPr>
          <w:rFonts w:cs="Arial"/>
          <w:b w:val="0"/>
          <w:sz w:val="22"/>
          <w:szCs w:val="22"/>
        </w:rPr>
      </w:pPr>
      <w:r w:rsidRPr="00F44471">
        <w:rPr>
          <w:rFonts w:cs="Arial"/>
          <w:b w:val="0"/>
          <w:sz w:val="22"/>
          <w:szCs w:val="22"/>
        </w:rPr>
        <w:t xml:space="preserve">The Supplier shall not be responsible for any injury, loss, damage, cost or expense suffered by the Customer if and to the extent that it is caused by the negligence or wilful misconduct of the Customer or by breach by the Customer of its obligations under the Agreement. </w:t>
      </w:r>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44471">
        <w:rPr>
          <w:rFonts w:cs="Arial"/>
          <w:b w:val="0"/>
          <w:sz w:val="22"/>
          <w:szCs w:val="22"/>
        </w:rPr>
        <w:t>Subject always to clause</w:t>
      </w:r>
      <w:r>
        <w:rPr>
          <w:rFonts w:cs="Arial"/>
          <w:b w:val="0"/>
          <w:sz w:val="22"/>
          <w:szCs w:val="22"/>
        </w:rPr>
        <w:t> </w:t>
      </w:r>
      <w:r>
        <w:rPr>
          <w:rFonts w:cs="Arial"/>
          <w:b w:val="0"/>
          <w:sz w:val="22"/>
          <w:szCs w:val="22"/>
        </w:rPr>
        <w:fldChar w:fldCharType="begin"/>
      </w:r>
      <w:r>
        <w:rPr>
          <w:rFonts w:cs="Arial"/>
          <w:b w:val="0"/>
          <w:sz w:val="22"/>
          <w:szCs w:val="22"/>
        </w:rPr>
        <w:instrText xml:space="preserve"> REF _Ref359607720 \r \h </w:instrText>
      </w:r>
      <w:r>
        <w:rPr>
          <w:rFonts w:cs="Arial"/>
          <w:b w:val="0"/>
          <w:sz w:val="22"/>
          <w:szCs w:val="22"/>
        </w:rPr>
      </w:r>
      <w:r>
        <w:rPr>
          <w:rFonts w:cs="Arial"/>
          <w:b w:val="0"/>
          <w:sz w:val="22"/>
          <w:szCs w:val="22"/>
        </w:rPr>
        <w:fldChar w:fldCharType="separate"/>
      </w:r>
      <w:r>
        <w:rPr>
          <w:rFonts w:cs="Arial"/>
          <w:b w:val="0"/>
          <w:sz w:val="22"/>
          <w:szCs w:val="22"/>
        </w:rPr>
        <w:t>15.3</w:t>
      </w:r>
      <w:r>
        <w:rPr>
          <w:rFonts w:cs="Arial"/>
          <w:b w:val="0"/>
          <w:sz w:val="22"/>
          <w:szCs w:val="22"/>
        </w:rPr>
        <w:fldChar w:fldCharType="end"/>
      </w:r>
    </w:p>
    <w:p w:rsidR="00527ADA" w:rsidRPr="00F44471"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the aggregate liability of the Supplier in respect of all defaults, claims, losses or damages howsoever caused, whether arising from breach of the Agreement, the supply or failure to supply of the </w:t>
      </w:r>
      <w:r>
        <w:rPr>
          <w:rFonts w:cs="Arial"/>
          <w:sz w:val="22"/>
          <w:szCs w:val="22"/>
        </w:rPr>
        <w:t>Goods</w:t>
      </w:r>
      <w:r w:rsidRPr="00F44471">
        <w:rPr>
          <w:rFonts w:cs="Arial"/>
          <w:sz w:val="22"/>
          <w:szCs w:val="22"/>
        </w:rPr>
        <w:t>, misrepresentation (whether tortuous or statutory), tort (including negligence), breach of statutory duty or otherwise shall in no event exceed a sum equal to 1</w:t>
      </w:r>
      <w:r>
        <w:rPr>
          <w:rFonts w:cs="Arial"/>
          <w:sz w:val="22"/>
          <w:szCs w:val="22"/>
        </w:rPr>
        <w:t>2</w:t>
      </w:r>
      <w:r w:rsidRPr="00F44471">
        <w:rPr>
          <w:rFonts w:cs="Arial"/>
          <w:sz w:val="22"/>
          <w:szCs w:val="22"/>
        </w:rPr>
        <w:t>5% of the Charges paid or payable to the Supplier; and</w:t>
      </w:r>
    </w:p>
    <w:p w:rsidR="00527ADA" w:rsidRPr="00F44471"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Pr>
          <w:rFonts w:cs="Arial"/>
          <w:sz w:val="22"/>
          <w:szCs w:val="22"/>
        </w:rPr>
        <w:t xml:space="preserve">except in the case of claims arising under clauses </w:t>
      </w:r>
      <w:r>
        <w:rPr>
          <w:rFonts w:cs="Arial"/>
          <w:sz w:val="22"/>
          <w:szCs w:val="22"/>
        </w:rPr>
        <w:fldChar w:fldCharType="begin"/>
      </w:r>
      <w:r>
        <w:rPr>
          <w:rFonts w:cs="Arial"/>
          <w:sz w:val="22"/>
          <w:szCs w:val="22"/>
        </w:rPr>
        <w:instrText xml:space="preserve"> REF _Ref378337750 \r \h </w:instrText>
      </w:r>
      <w:r>
        <w:rPr>
          <w:rFonts w:cs="Arial"/>
          <w:sz w:val="22"/>
          <w:szCs w:val="22"/>
        </w:rPr>
      </w:r>
      <w:r>
        <w:rPr>
          <w:rFonts w:cs="Arial"/>
          <w:sz w:val="22"/>
          <w:szCs w:val="22"/>
        </w:rPr>
        <w:fldChar w:fldCharType="separate"/>
      </w:r>
      <w:r>
        <w:rPr>
          <w:rFonts w:cs="Arial"/>
          <w:sz w:val="22"/>
          <w:szCs w:val="22"/>
        </w:rPr>
        <w:t>10</w:t>
      </w:r>
      <w:r>
        <w:rPr>
          <w:rFonts w:cs="Arial"/>
          <w:sz w:val="22"/>
          <w:szCs w:val="22"/>
        </w:rPr>
        <w:fldChar w:fldCharType="end"/>
      </w:r>
      <w:r>
        <w:rPr>
          <w:rFonts w:cs="Arial"/>
          <w:sz w:val="22"/>
          <w:szCs w:val="22"/>
        </w:rPr>
        <w:t xml:space="preserve">.2 and </w:t>
      </w:r>
      <w:r>
        <w:rPr>
          <w:rFonts w:cs="Arial"/>
          <w:sz w:val="22"/>
          <w:szCs w:val="22"/>
        </w:rPr>
        <w:fldChar w:fldCharType="begin"/>
      </w:r>
      <w:r>
        <w:rPr>
          <w:rFonts w:cs="Arial"/>
          <w:sz w:val="22"/>
          <w:szCs w:val="22"/>
        </w:rPr>
        <w:instrText xml:space="preserve"> REF _Ref374456896 \r \h </w:instrText>
      </w:r>
      <w:r>
        <w:rPr>
          <w:rFonts w:cs="Arial"/>
          <w:sz w:val="22"/>
          <w:szCs w:val="22"/>
        </w:rPr>
      </w:r>
      <w:r>
        <w:rPr>
          <w:rFonts w:cs="Arial"/>
          <w:sz w:val="22"/>
          <w:szCs w:val="22"/>
        </w:rPr>
        <w:fldChar w:fldCharType="separate"/>
      </w:r>
      <w:r>
        <w:rPr>
          <w:rFonts w:cs="Arial"/>
          <w:sz w:val="22"/>
          <w:szCs w:val="22"/>
        </w:rPr>
        <w:t>19.3</w:t>
      </w:r>
      <w:r>
        <w:rPr>
          <w:rFonts w:cs="Arial"/>
          <w:sz w:val="22"/>
          <w:szCs w:val="22"/>
        </w:rPr>
        <w:fldChar w:fldCharType="end"/>
      </w:r>
      <w:r>
        <w:rPr>
          <w:rFonts w:cs="Arial"/>
          <w:sz w:val="22"/>
          <w:szCs w:val="22"/>
        </w:rPr>
        <w:t xml:space="preserve">, </w:t>
      </w:r>
      <w:r w:rsidRPr="00F44471">
        <w:rPr>
          <w:rFonts w:cs="Arial"/>
          <w:sz w:val="22"/>
          <w:szCs w:val="22"/>
        </w:rPr>
        <w:t xml:space="preserve">in no event shall </w:t>
      </w:r>
      <w:r>
        <w:rPr>
          <w:rFonts w:cs="Arial"/>
          <w:sz w:val="22"/>
          <w:szCs w:val="22"/>
        </w:rPr>
        <w:t>either Party</w:t>
      </w:r>
      <w:r w:rsidRPr="00F44471">
        <w:rPr>
          <w:rFonts w:cs="Arial"/>
          <w:sz w:val="22"/>
          <w:szCs w:val="22"/>
        </w:rPr>
        <w:t xml:space="preserve"> be liable to the </w:t>
      </w:r>
      <w:r>
        <w:rPr>
          <w:rFonts w:cs="Arial"/>
          <w:sz w:val="22"/>
          <w:szCs w:val="22"/>
        </w:rPr>
        <w:t>other Party</w:t>
      </w:r>
      <w:r w:rsidRPr="00F44471">
        <w:rPr>
          <w:rFonts w:cs="Arial"/>
          <w:sz w:val="22"/>
          <w:szCs w:val="22"/>
        </w:rPr>
        <w:t xml:space="preserve"> for any: </w:t>
      </w:r>
    </w:p>
    <w:p w:rsidR="00527ADA" w:rsidRPr="00F44471" w:rsidRDefault="00527ADA" w:rsidP="00527ADA">
      <w:pPr>
        <w:pStyle w:val="Level5Number"/>
        <w:tabs>
          <w:tab w:val="clear" w:pos="1418"/>
          <w:tab w:val="num" w:pos="1843"/>
          <w:tab w:val="num" w:pos="3261"/>
        </w:tabs>
        <w:spacing w:after="120" w:line="240" w:lineRule="atLeast"/>
        <w:ind w:left="1843"/>
        <w:rPr>
          <w:rFonts w:cs="Arial"/>
          <w:sz w:val="22"/>
          <w:szCs w:val="22"/>
        </w:rPr>
      </w:pPr>
      <w:r w:rsidRPr="00F44471">
        <w:rPr>
          <w:rFonts w:cs="Arial"/>
          <w:sz w:val="22"/>
          <w:szCs w:val="22"/>
        </w:rPr>
        <w:t>loss of profits;</w:t>
      </w:r>
    </w:p>
    <w:p w:rsidR="00527ADA" w:rsidRPr="00F44471" w:rsidRDefault="00527ADA" w:rsidP="00527ADA">
      <w:pPr>
        <w:pStyle w:val="Level5Number"/>
        <w:tabs>
          <w:tab w:val="clear" w:pos="1418"/>
          <w:tab w:val="num" w:pos="1843"/>
          <w:tab w:val="num" w:pos="3261"/>
        </w:tabs>
        <w:spacing w:after="120" w:line="240" w:lineRule="atLeast"/>
        <w:ind w:left="1843"/>
        <w:rPr>
          <w:rFonts w:cs="Arial"/>
          <w:sz w:val="22"/>
          <w:szCs w:val="22"/>
        </w:rPr>
      </w:pPr>
      <w:r w:rsidRPr="00F44471">
        <w:rPr>
          <w:rFonts w:cs="Arial"/>
          <w:sz w:val="22"/>
          <w:szCs w:val="22"/>
        </w:rPr>
        <w:t xml:space="preserve">loss of business; </w:t>
      </w:r>
    </w:p>
    <w:p w:rsidR="00527ADA" w:rsidRPr="00F44471" w:rsidRDefault="00527ADA" w:rsidP="00527ADA">
      <w:pPr>
        <w:pStyle w:val="Level5Number"/>
        <w:tabs>
          <w:tab w:val="clear" w:pos="1418"/>
          <w:tab w:val="num" w:pos="1843"/>
          <w:tab w:val="num" w:pos="3261"/>
        </w:tabs>
        <w:spacing w:after="120" w:line="240" w:lineRule="atLeast"/>
        <w:ind w:left="1843"/>
        <w:rPr>
          <w:rFonts w:cs="Arial"/>
          <w:sz w:val="22"/>
          <w:szCs w:val="22"/>
        </w:rPr>
      </w:pPr>
      <w:r w:rsidRPr="00F44471">
        <w:rPr>
          <w:rFonts w:cs="Arial"/>
          <w:sz w:val="22"/>
          <w:szCs w:val="22"/>
        </w:rPr>
        <w:t xml:space="preserve">loss of revenue; </w:t>
      </w:r>
    </w:p>
    <w:p w:rsidR="00527ADA" w:rsidRPr="00F44471" w:rsidRDefault="00527ADA" w:rsidP="00527ADA">
      <w:pPr>
        <w:pStyle w:val="Level5Number"/>
        <w:tabs>
          <w:tab w:val="clear" w:pos="1418"/>
          <w:tab w:val="num" w:pos="1843"/>
          <w:tab w:val="num" w:pos="3261"/>
        </w:tabs>
        <w:spacing w:after="120" w:line="240" w:lineRule="atLeast"/>
        <w:ind w:left="1843"/>
        <w:rPr>
          <w:rFonts w:cs="Arial"/>
          <w:sz w:val="22"/>
          <w:szCs w:val="22"/>
        </w:rPr>
      </w:pPr>
      <w:r w:rsidRPr="00F44471">
        <w:rPr>
          <w:rFonts w:cs="Arial"/>
          <w:sz w:val="22"/>
          <w:szCs w:val="22"/>
        </w:rPr>
        <w:t>loss of or damage to goodwill;</w:t>
      </w:r>
    </w:p>
    <w:p w:rsidR="00527ADA" w:rsidRPr="00F44471" w:rsidRDefault="00527ADA" w:rsidP="00527ADA">
      <w:pPr>
        <w:pStyle w:val="Level5Number"/>
        <w:tabs>
          <w:tab w:val="clear" w:pos="1418"/>
          <w:tab w:val="num" w:pos="1843"/>
          <w:tab w:val="num" w:pos="3261"/>
        </w:tabs>
        <w:spacing w:after="120" w:line="240" w:lineRule="atLeast"/>
        <w:ind w:left="1843"/>
        <w:rPr>
          <w:rFonts w:cs="Arial"/>
          <w:sz w:val="22"/>
          <w:szCs w:val="22"/>
        </w:rPr>
      </w:pPr>
      <w:r w:rsidRPr="00F44471">
        <w:rPr>
          <w:rFonts w:cs="Arial"/>
          <w:sz w:val="22"/>
          <w:szCs w:val="22"/>
        </w:rPr>
        <w:t>loss of savings (whether anticipated or otherwise); and/or</w:t>
      </w:r>
    </w:p>
    <w:p w:rsidR="00527ADA" w:rsidRPr="00F44471" w:rsidRDefault="00527ADA" w:rsidP="00527ADA">
      <w:pPr>
        <w:pStyle w:val="Level5Number"/>
        <w:tabs>
          <w:tab w:val="clear" w:pos="1418"/>
          <w:tab w:val="num" w:pos="1843"/>
          <w:tab w:val="num" w:pos="3261"/>
        </w:tabs>
        <w:spacing w:after="120" w:line="240" w:lineRule="atLeast"/>
        <w:ind w:left="1843"/>
        <w:rPr>
          <w:rFonts w:cs="Arial"/>
          <w:sz w:val="22"/>
          <w:szCs w:val="22"/>
        </w:rPr>
      </w:pPr>
      <w:r w:rsidRPr="00F44471">
        <w:rPr>
          <w:rFonts w:cs="Arial"/>
          <w:sz w:val="22"/>
          <w:szCs w:val="22"/>
        </w:rPr>
        <w:t>any indirect, special or consequential loss or damage.</w:t>
      </w:r>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bookmarkStart w:id="30" w:name="_Ref359607720"/>
      <w:r w:rsidRPr="00F44471">
        <w:rPr>
          <w:rFonts w:cs="Arial"/>
          <w:b w:val="0"/>
          <w:sz w:val="22"/>
          <w:szCs w:val="22"/>
        </w:rPr>
        <w:t>Nothing in the Agreement shall be construed to limit or exclude either Party's liability for:</w:t>
      </w:r>
      <w:bookmarkEnd w:id="30"/>
    </w:p>
    <w:p w:rsidR="00527ADA" w:rsidRPr="00F44471"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death or personal injury caused by its negligence or that of its Staff;</w:t>
      </w:r>
    </w:p>
    <w:p w:rsidR="00527ADA" w:rsidRPr="00F44471"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fraud or fraudulent misrepresentation by it or that of its Staff; </w:t>
      </w:r>
    </w:p>
    <w:p w:rsidR="00527ADA" w:rsidRPr="00D355DD" w:rsidRDefault="00527ADA" w:rsidP="00527ADA">
      <w:pPr>
        <w:pStyle w:val="Heading3"/>
        <w:keepNext w:val="0"/>
        <w:widowControl w:val="0"/>
        <w:tabs>
          <w:tab w:val="left" w:pos="1276"/>
        </w:tabs>
        <w:spacing w:before="0" w:after="220"/>
        <w:ind w:left="540"/>
        <w:jc w:val="both"/>
        <w:rPr>
          <w:b w:val="0"/>
          <w:sz w:val="22"/>
          <w:szCs w:val="20"/>
        </w:rPr>
      </w:pPr>
      <w:r w:rsidRPr="00D355DD">
        <w:rPr>
          <w:b w:val="0"/>
          <w:sz w:val="22"/>
          <w:szCs w:val="22"/>
        </w:rPr>
        <w:lastRenderedPageBreak/>
        <w:t xml:space="preserve">15.3.3  </w:t>
      </w:r>
      <w:bookmarkStart w:id="31" w:name="_Toc139080430"/>
      <w:r w:rsidRPr="00D355DD">
        <w:rPr>
          <w:b w:val="0"/>
          <w:sz w:val="22"/>
          <w:szCs w:val="20"/>
        </w:rPr>
        <w:t xml:space="preserve">breach of any obligation as to title implied by section 12 of the Sale of </w:t>
      </w:r>
      <w:r w:rsidRPr="00D355DD">
        <w:rPr>
          <w:b w:val="0"/>
          <w:sz w:val="22"/>
          <w:szCs w:val="20"/>
        </w:rPr>
        <w:tab/>
      </w:r>
      <w:r w:rsidRPr="00D355DD">
        <w:rPr>
          <w:b w:val="0"/>
          <w:sz w:val="22"/>
          <w:szCs w:val="20"/>
        </w:rPr>
        <w:tab/>
        <w:t xml:space="preserve">Goods Act 1979 or section 2 of the Supply of Goods and Services Act </w:t>
      </w:r>
      <w:r w:rsidRPr="00D355DD">
        <w:rPr>
          <w:b w:val="0"/>
          <w:sz w:val="22"/>
          <w:szCs w:val="20"/>
        </w:rPr>
        <w:tab/>
        <w:t>1982</w:t>
      </w:r>
      <w:bookmarkEnd w:id="31"/>
      <w:r w:rsidRPr="00D355DD">
        <w:rPr>
          <w:b w:val="0"/>
          <w:sz w:val="22"/>
          <w:szCs w:val="20"/>
        </w:rPr>
        <w:t>; or</w:t>
      </w:r>
    </w:p>
    <w:p w:rsidR="00527ADA" w:rsidRPr="00F44471" w:rsidRDefault="00527ADA" w:rsidP="00527ADA">
      <w:pPr>
        <w:pStyle w:val="Level3Number"/>
        <w:widowControl w:val="0"/>
        <w:numPr>
          <w:ilvl w:val="0"/>
          <w:numId w:val="0"/>
        </w:numPr>
        <w:tabs>
          <w:tab w:val="left" w:pos="1276"/>
        </w:tabs>
        <w:spacing w:before="0" w:after="120" w:line="240" w:lineRule="atLeast"/>
        <w:ind w:left="567"/>
        <w:jc w:val="both"/>
        <w:rPr>
          <w:rFonts w:cs="Arial"/>
          <w:sz w:val="22"/>
          <w:szCs w:val="22"/>
        </w:rPr>
      </w:pPr>
      <w:r>
        <w:rPr>
          <w:rFonts w:cs="Arial"/>
          <w:sz w:val="22"/>
          <w:szCs w:val="22"/>
        </w:rPr>
        <w:t>15.3.4</w:t>
      </w:r>
      <w:r>
        <w:rPr>
          <w:rFonts w:cs="Arial"/>
          <w:sz w:val="22"/>
          <w:szCs w:val="22"/>
        </w:rPr>
        <w:tab/>
      </w:r>
      <w:r w:rsidRPr="00F44471">
        <w:rPr>
          <w:rFonts w:cs="Arial"/>
          <w:sz w:val="22"/>
          <w:szCs w:val="22"/>
        </w:rPr>
        <w:t>any other matter which, by law, may not be excluded or limited.</w:t>
      </w:r>
    </w:p>
    <w:p w:rsidR="00527ADA" w:rsidRPr="00F900D1" w:rsidRDefault="00527ADA" w:rsidP="00527ADA">
      <w:pPr>
        <w:pStyle w:val="Level2Heading"/>
        <w:keepNext w:val="0"/>
        <w:widowControl w:val="0"/>
        <w:numPr>
          <w:ilvl w:val="0"/>
          <w:numId w:val="0"/>
        </w:numPr>
        <w:tabs>
          <w:tab w:val="left" w:pos="567"/>
        </w:tabs>
        <w:spacing w:before="0" w:after="120" w:line="240" w:lineRule="atLeast"/>
        <w:jc w:val="both"/>
        <w:rPr>
          <w:rFonts w:cs="Arial"/>
          <w:b w:val="0"/>
          <w:sz w:val="22"/>
          <w:szCs w:val="22"/>
        </w:rPr>
      </w:pPr>
      <w:r>
        <w:rPr>
          <w:rFonts w:cs="Arial"/>
          <w:b w:val="0"/>
          <w:sz w:val="22"/>
          <w:szCs w:val="22"/>
        </w:rPr>
        <w:t>15.4</w:t>
      </w:r>
      <w:r>
        <w:rPr>
          <w:rFonts w:cs="Arial"/>
          <w:b w:val="0"/>
          <w:sz w:val="22"/>
          <w:szCs w:val="22"/>
        </w:rPr>
        <w:tab/>
        <w:t>The Supplier’s liability under the indemnity in clauses 10.2 and 19.3 shall be unlimited.</w:t>
      </w:r>
    </w:p>
    <w:p w:rsidR="00527ADA" w:rsidRPr="00A748F5" w:rsidRDefault="00527ADA" w:rsidP="00527ADA">
      <w:pPr>
        <w:pStyle w:val="Level1Heading"/>
        <w:keepNext w:val="0"/>
        <w:widowControl w:val="0"/>
        <w:tabs>
          <w:tab w:val="clear" w:pos="851"/>
          <w:tab w:val="num" w:pos="540"/>
        </w:tabs>
        <w:spacing w:before="0" w:after="120" w:line="240" w:lineRule="atLeast"/>
        <w:jc w:val="both"/>
        <w:rPr>
          <w:szCs w:val="22"/>
        </w:rPr>
      </w:pPr>
      <w:bookmarkStart w:id="32" w:name="_Ref374457592"/>
      <w:r w:rsidRPr="00A748F5">
        <w:rPr>
          <w:szCs w:val="22"/>
        </w:rPr>
        <w:t>Force Majeure</w:t>
      </w:r>
      <w:bookmarkEnd w:id="32"/>
    </w:p>
    <w:p w:rsidR="00527ADA" w:rsidRPr="00C22C57" w:rsidRDefault="00527ADA" w:rsidP="00527ADA">
      <w:pPr>
        <w:pStyle w:val="Level2Heading"/>
        <w:numPr>
          <w:ilvl w:val="0"/>
          <w:numId w:val="0"/>
        </w:numPr>
        <w:spacing w:before="0" w:after="120" w:line="240" w:lineRule="atLeast"/>
        <w:ind w:left="567"/>
        <w:jc w:val="both"/>
        <w:rPr>
          <w:b w:val="0"/>
          <w:sz w:val="22"/>
          <w:szCs w:val="22"/>
        </w:rPr>
      </w:pPr>
      <w:r>
        <w:rPr>
          <w:rFonts w:cs="Arial"/>
          <w:b w:val="0"/>
          <w:sz w:val="22"/>
          <w:szCs w:val="22"/>
        </w:rPr>
        <w:t>Neither Party</w:t>
      </w:r>
      <w:r w:rsidRPr="00C22C57">
        <w:rPr>
          <w:rFonts w:cs="Arial"/>
          <w:b w:val="0"/>
          <w:sz w:val="22"/>
          <w:szCs w:val="22"/>
        </w:rPr>
        <w:t xml:space="preserve"> shall </w:t>
      </w:r>
      <w:r w:rsidRPr="00C22C57">
        <w:rPr>
          <w:b w:val="0"/>
          <w:sz w:val="22"/>
          <w:szCs w:val="22"/>
        </w:rPr>
        <w:t xml:space="preserve">have any liability under or be deemed to be in breach of the Agreement for any delays or failures in performance of the Agreement which result from circumstances beyond the reasonable control of the </w:t>
      </w:r>
      <w:r>
        <w:rPr>
          <w:b w:val="0"/>
          <w:sz w:val="22"/>
          <w:szCs w:val="22"/>
        </w:rPr>
        <w:t>Party affected</w:t>
      </w:r>
      <w:r w:rsidRPr="00C22C57">
        <w:rPr>
          <w:b w:val="0"/>
          <w:sz w:val="22"/>
          <w:szCs w:val="22"/>
        </w:rPr>
        <w:t xml:space="preserve">. </w:t>
      </w:r>
      <w:r>
        <w:rPr>
          <w:b w:val="0"/>
          <w:sz w:val="22"/>
          <w:szCs w:val="22"/>
        </w:rPr>
        <w:t>Each Party</w:t>
      </w:r>
      <w:r w:rsidRPr="00C22C57">
        <w:rPr>
          <w:b w:val="0"/>
          <w:sz w:val="22"/>
          <w:szCs w:val="22"/>
        </w:rPr>
        <w:t xml:space="preserve"> shall promptly notify the </w:t>
      </w:r>
      <w:r>
        <w:rPr>
          <w:b w:val="0"/>
          <w:sz w:val="22"/>
          <w:szCs w:val="22"/>
        </w:rPr>
        <w:t>other Party</w:t>
      </w:r>
      <w:r w:rsidRPr="00C22C57">
        <w:rPr>
          <w:b w:val="0"/>
          <w:sz w:val="22"/>
          <w:szCs w:val="22"/>
        </w:rPr>
        <w:t xml:space="preserve"> in writing when such circumstances cause a delay or failure in performance and when they cease to do so. If such circumstances continue for a continuous period of more than </w:t>
      </w:r>
      <w:r>
        <w:rPr>
          <w:b w:val="0"/>
          <w:sz w:val="22"/>
          <w:szCs w:val="22"/>
        </w:rPr>
        <w:t>30 days</w:t>
      </w:r>
      <w:r w:rsidRPr="00C22C57">
        <w:rPr>
          <w:b w:val="0"/>
          <w:sz w:val="22"/>
          <w:szCs w:val="22"/>
        </w:rPr>
        <w:t xml:space="preserve">, </w:t>
      </w:r>
      <w:r>
        <w:rPr>
          <w:b w:val="0"/>
          <w:sz w:val="22"/>
          <w:szCs w:val="22"/>
        </w:rPr>
        <w:t>either Party</w:t>
      </w:r>
      <w:r w:rsidRPr="00C22C57">
        <w:rPr>
          <w:b w:val="0"/>
          <w:sz w:val="22"/>
          <w:szCs w:val="22"/>
        </w:rPr>
        <w:t xml:space="preserve"> may terminate the Agreement by written notice to the </w:t>
      </w:r>
      <w:r>
        <w:rPr>
          <w:b w:val="0"/>
          <w:sz w:val="22"/>
          <w:szCs w:val="22"/>
        </w:rPr>
        <w:t>other Party.</w:t>
      </w:r>
    </w:p>
    <w:p w:rsidR="00527ADA" w:rsidRPr="00A748F5" w:rsidRDefault="00527ADA" w:rsidP="00527ADA">
      <w:pPr>
        <w:pStyle w:val="Level1Heading"/>
        <w:keepNext w:val="0"/>
        <w:widowControl w:val="0"/>
        <w:tabs>
          <w:tab w:val="clear" w:pos="851"/>
          <w:tab w:val="num" w:pos="540"/>
        </w:tabs>
        <w:spacing w:before="0" w:after="120" w:line="240" w:lineRule="atLeast"/>
        <w:jc w:val="both"/>
        <w:rPr>
          <w:szCs w:val="22"/>
        </w:rPr>
      </w:pPr>
      <w:bookmarkStart w:id="33" w:name="_Ref245529290"/>
      <w:r w:rsidRPr="00A748F5">
        <w:rPr>
          <w:szCs w:val="22"/>
        </w:rPr>
        <w:t>Termination</w:t>
      </w:r>
      <w:bookmarkEnd w:id="33"/>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44471">
        <w:rPr>
          <w:rFonts w:cs="Arial"/>
          <w:b w:val="0"/>
          <w:sz w:val="22"/>
          <w:szCs w:val="22"/>
        </w:rPr>
        <w:t>Without prejudice to any other right or remedy it might have, the Customer may terminate the Agreement</w:t>
      </w:r>
      <w:r>
        <w:rPr>
          <w:rFonts w:cs="Arial"/>
          <w:b w:val="0"/>
          <w:sz w:val="22"/>
          <w:szCs w:val="22"/>
        </w:rPr>
        <w:t xml:space="preserve"> in whole or in part before Delivery</w:t>
      </w:r>
      <w:r w:rsidRPr="00F44471">
        <w:rPr>
          <w:rFonts w:cs="Arial"/>
          <w:b w:val="0"/>
          <w:sz w:val="22"/>
          <w:szCs w:val="22"/>
        </w:rPr>
        <w:t xml:space="preserve"> </w:t>
      </w:r>
      <w:r>
        <w:rPr>
          <w:rFonts w:cs="Arial"/>
          <w:b w:val="0"/>
          <w:sz w:val="22"/>
          <w:szCs w:val="22"/>
        </w:rPr>
        <w:t xml:space="preserve">or after Delivery (where only part of Goods have been Delivered) </w:t>
      </w:r>
      <w:r w:rsidRPr="00F44471">
        <w:rPr>
          <w:rFonts w:cs="Arial"/>
          <w:b w:val="0"/>
          <w:sz w:val="22"/>
          <w:szCs w:val="22"/>
        </w:rPr>
        <w:t>by written notice to the Supplier with immediate effect if the Supplier:</w:t>
      </w:r>
    </w:p>
    <w:p w:rsidR="00527ADA" w:rsidRPr="00F44471" w:rsidRDefault="00527ADA" w:rsidP="00527ADA">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 xml:space="preserve">(without prejudice to </w:t>
      </w:r>
      <w:r w:rsidRPr="00FF6600">
        <w:rPr>
          <w:rFonts w:cs="Arial"/>
          <w:sz w:val="22"/>
          <w:szCs w:val="22"/>
        </w:rPr>
        <w:t>clause </w:t>
      </w:r>
      <w:r>
        <w:rPr>
          <w:rFonts w:cs="Arial"/>
          <w:sz w:val="22"/>
          <w:szCs w:val="22"/>
        </w:rPr>
        <w:fldChar w:fldCharType="begin"/>
      </w:r>
      <w:r>
        <w:rPr>
          <w:rFonts w:cs="Arial"/>
          <w:sz w:val="22"/>
          <w:szCs w:val="22"/>
        </w:rPr>
        <w:instrText xml:space="preserve"> REF _Ref359607792 \r \h </w:instrText>
      </w:r>
      <w:r>
        <w:rPr>
          <w:rFonts w:cs="Arial"/>
          <w:sz w:val="22"/>
          <w:szCs w:val="22"/>
        </w:rPr>
      </w:r>
      <w:r>
        <w:rPr>
          <w:rFonts w:cs="Arial"/>
          <w:sz w:val="22"/>
          <w:szCs w:val="22"/>
        </w:rPr>
        <w:fldChar w:fldCharType="separate"/>
      </w:r>
      <w:r>
        <w:rPr>
          <w:rFonts w:cs="Arial"/>
          <w:sz w:val="22"/>
          <w:szCs w:val="22"/>
        </w:rPr>
        <w:t>17.1.5</w:t>
      </w:r>
      <w:r>
        <w:rPr>
          <w:rFonts w:cs="Arial"/>
          <w:sz w:val="22"/>
          <w:szCs w:val="22"/>
        </w:rPr>
        <w:fldChar w:fldCharType="end"/>
      </w:r>
      <w:r w:rsidRPr="00F44471">
        <w:rPr>
          <w:rFonts w:cs="Arial"/>
          <w:sz w:val="22"/>
          <w:szCs w:val="22"/>
        </w:rPr>
        <w:t xml:space="preserve">), is in material breach of any obligation under the Agreement which is not capable of remedy; </w:t>
      </w:r>
    </w:p>
    <w:p w:rsidR="00527ADA" w:rsidRPr="00F44471" w:rsidRDefault="00527ADA" w:rsidP="00527ADA">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repeatedly breaches any of the terms</w:t>
      </w:r>
      <w:r>
        <w:rPr>
          <w:rFonts w:cs="Arial"/>
          <w:sz w:val="22"/>
          <w:szCs w:val="22"/>
        </w:rPr>
        <w:t xml:space="preserve"> and conditions</w:t>
      </w:r>
      <w:r w:rsidRPr="00F44471">
        <w:rPr>
          <w:rFonts w:cs="Arial"/>
          <w:sz w:val="22"/>
          <w:szCs w:val="22"/>
        </w:rPr>
        <w:t xml:space="preserve"> of the Agreement in such a manner as to reasonably justify the opinion that its conduct is inconsistent with it having the intention or ability to give effect to the terms</w:t>
      </w:r>
      <w:r>
        <w:rPr>
          <w:rFonts w:cs="Arial"/>
          <w:sz w:val="22"/>
          <w:szCs w:val="22"/>
        </w:rPr>
        <w:t xml:space="preserve"> and conditions</w:t>
      </w:r>
      <w:r w:rsidRPr="00F44471">
        <w:rPr>
          <w:rFonts w:cs="Arial"/>
          <w:sz w:val="22"/>
          <w:szCs w:val="22"/>
        </w:rPr>
        <w:t xml:space="preserve"> of the Agreement; </w:t>
      </w:r>
    </w:p>
    <w:p w:rsidR="00527ADA" w:rsidRPr="00F44471" w:rsidRDefault="00527ADA" w:rsidP="00527ADA">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 xml:space="preserve">is in material breach of any obligation which is capable of remedy, and that breach is not remedied within 30 days of the Supplier receiving notice specifying the breach and requiring it to be remedied; </w:t>
      </w:r>
    </w:p>
    <w:p w:rsidR="00527ADA" w:rsidRPr="00F44471" w:rsidRDefault="00527ADA" w:rsidP="00527ADA">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bookmarkStart w:id="34" w:name="_Ref359859809"/>
      <w:r>
        <w:rPr>
          <w:rFonts w:cs="Arial"/>
          <w:sz w:val="22"/>
          <w:szCs w:val="22"/>
        </w:rPr>
        <w:t>undergoes a change of control</w:t>
      </w:r>
      <w:r w:rsidRPr="00F44471">
        <w:rPr>
          <w:rFonts w:cs="Arial"/>
          <w:sz w:val="22"/>
          <w:szCs w:val="22"/>
        </w:rPr>
        <w:t xml:space="preserve"> within the meaning of section 416 of the Income and Corporation Taxes Act 1988;</w:t>
      </w:r>
      <w:bookmarkEnd w:id="34"/>
      <w:r w:rsidRPr="00F44471">
        <w:rPr>
          <w:rFonts w:cs="Arial"/>
          <w:sz w:val="22"/>
          <w:szCs w:val="22"/>
        </w:rPr>
        <w:t xml:space="preserve"> </w:t>
      </w:r>
    </w:p>
    <w:p w:rsidR="00527ADA" w:rsidRPr="00F44471" w:rsidRDefault="00527ADA" w:rsidP="00527ADA">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bookmarkStart w:id="35" w:name="_Ref359607792"/>
      <w:r w:rsidRPr="003F0EAF">
        <w:rPr>
          <w:rFonts w:cs="Arial"/>
          <w:sz w:val="22"/>
          <w:szCs w:val="22"/>
        </w:rPr>
        <w:lastRenderedPageBreak/>
        <w:t>breaches the provisions of clauses</w:t>
      </w:r>
      <w:r>
        <w:rPr>
          <w:rFonts w:cs="Arial"/>
          <w:sz w:val="22"/>
          <w:szCs w:val="22"/>
        </w:rPr>
        <w:t xml:space="preserve"> </w:t>
      </w:r>
      <w:r>
        <w:rPr>
          <w:rFonts w:cs="Arial"/>
          <w:sz w:val="22"/>
          <w:szCs w:val="22"/>
        </w:rPr>
        <w:fldChar w:fldCharType="begin"/>
      </w:r>
      <w:r>
        <w:rPr>
          <w:rFonts w:cs="Arial"/>
          <w:sz w:val="22"/>
          <w:szCs w:val="22"/>
        </w:rPr>
        <w:instrText xml:space="preserve"> REF _Ref374611480 \r \h </w:instrText>
      </w:r>
      <w:r>
        <w:rPr>
          <w:rFonts w:cs="Arial"/>
          <w:sz w:val="22"/>
          <w:szCs w:val="22"/>
        </w:rPr>
      </w:r>
      <w:r>
        <w:rPr>
          <w:rFonts w:cs="Arial"/>
          <w:sz w:val="22"/>
          <w:szCs w:val="22"/>
        </w:rPr>
        <w:fldChar w:fldCharType="separate"/>
      </w:r>
      <w:r>
        <w:rPr>
          <w:rFonts w:cs="Arial"/>
          <w:sz w:val="22"/>
          <w:szCs w:val="22"/>
        </w:rPr>
        <w:t>8.2</w:t>
      </w:r>
      <w:r>
        <w:rPr>
          <w:rFonts w:cs="Arial"/>
          <w:sz w:val="22"/>
          <w:szCs w:val="22"/>
        </w:rPr>
        <w:fldChar w:fldCharType="end"/>
      </w:r>
      <w:r>
        <w:rPr>
          <w:rFonts w:cs="Arial"/>
          <w:sz w:val="22"/>
          <w:szCs w:val="22"/>
        </w:rPr>
        <w:t xml:space="preserve">, </w:t>
      </w:r>
      <w:r>
        <w:rPr>
          <w:rFonts w:cs="Arial"/>
          <w:sz w:val="22"/>
          <w:szCs w:val="22"/>
        </w:rPr>
        <w:fldChar w:fldCharType="begin"/>
      </w:r>
      <w:r>
        <w:rPr>
          <w:rFonts w:cs="Arial"/>
          <w:sz w:val="22"/>
          <w:szCs w:val="22"/>
        </w:rPr>
        <w:instrText xml:space="preserve"> REF _Ref374611470 \r \h </w:instrText>
      </w:r>
      <w:r>
        <w:rPr>
          <w:rFonts w:cs="Arial"/>
          <w:sz w:val="22"/>
          <w:szCs w:val="22"/>
        </w:rPr>
      </w:r>
      <w:r>
        <w:rPr>
          <w:rFonts w:cs="Arial"/>
          <w:sz w:val="22"/>
          <w:szCs w:val="22"/>
        </w:rPr>
        <w:fldChar w:fldCharType="separate"/>
      </w:r>
      <w:r>
        <w:rPr>
          <w:rFonts w:cs="Arial"/>
          <w:sz w:val="22"/>
          <w:szCs w:val="22"/>
        </w:rPr>
        <w:t>12</w:t>
      </w:r>
      <w:r>
        <w:rPr>
          <w:rFonts w:cs="Arial"/>
          <w:sz w:val="22"/>
          <w:szCs w:val="22"/>
        </w:rPr>
        <w:fldChar w:fldCharType="end"/>
      </w:r>
      <w:r>
        <w:rPr>
          <w:rFonts w:cs="Arial"/>
          <w:sz w:val="22"/>
          <w:szCs w:val="22"/>
        </w:rPr>
        <w:t xml:space="preserve">, </w:t>
      </w:r>
      <w:r>
        <w:rPr>
          <w:rFonts w:cs="Arial"/>
          <w:sz w:val="22"/>
          <w:szCs w:val="22"/>
        </w:rPr>
        <w:fldChar w:fldCharType="begin"/>
      </w:r>
      <w:r>
        <w:rPr>
          <w:rFonts w:cs="Arial"/>
          <w:sz w:val="22"/>
          <w:szCs w:val="22"/>
        </w:rPr>
        <w:instrText xml:space="preserve"> REF _Ref261004389 \r \h </w:instrText>
      </w:r>
      <w:r>
        <w:rPr>
          <w:rFonts w:cs="Arial"/>
          <w:sz w:val="22"/>
          <w:szCs w:val="22"/>
        </w:rPr>
      </w:r>
      <w:r>
        <w:rPr>
          <w:rFonts w:cs="Arial"/>
          <w:sz w:val="22"/>
          <w:szCs w:val="22"/>
        </w:rPr>
        <w:fldChar w:fldCharType="separate"/>
      </w:r>
      <w:r>
        <w:rPr>
          <w:rFonts w:cs="Arial"/>
          <w:sz w:val="22"/>
          <w:szCs w:val="22"/>
        </w:rPr>
        <w:t>13</w:t>
      </w:r>
      <w:r>
        <w:rPr>
          <w:rFonts w:cs="Arial"/>
          <w:sz w:val="22"/>
          <w:szCs w:val="22"/>
        </w:rPr>
        <w:fldChar w:fldCharType="end"/>
      </w:r>
      <w:r>
        <w:rPr>
          <w:rFonts w:cs="Arial"/>
          <w:sz w:val="22"/>
          <w:szCs w:val="22"/>
        </w:rPr>
        <w:t xml:space="preserve">, </w:t>
      </w:r>
      <w:r>
        <w:rPr>
          <w:rFonts w:cs="Arial"/>
          <w:sz w:val="22"/>
          <w:szCs w:val="22"/>
        </w:rPr>
        <w:fldChar w:fldCharType="begin"/>
      </w:r>
      <w:r>
        <w:rPr>
          <w:rFonts w:cs="Arial"/>
          <w:sz w:val="22"/>
          <w:szCs w:val="22"/>
        </w:rPr>
        <w:instrText xml:space="preserve"> REF _Ref374456938 \r \h </w:instrText>
      </w:r>
      <w:r>
        <w:rPr>
          <w:rFonts w:cs="Arial"/>
          <w:sz w:val="22"/>
          <w:szCs w:val="22"/>
        </w:rPr>
      </w:r>
      <w:r>
        <w:rPr>
          <w:rFonts w:cs="Arial"/>
          <w:sz w:val="22"/>
          <w:szCs w:val="22"/>
        </w:rPr>
        <w:fldChar w:fldCharType="separate"/>
      </w:r>
      <w:r>
        <w:rPr>
          <w:rFonts w:cs="Arial"/>
          <w:sz w:val="22"/>
          <w:szCs w:val="22"/>
        </w:rPr>
        <w:t>14</w:t>
      </w:r>
      <w:r>
        <w:rPr>
          <w:rFonts w:cs="Arial"/>
          <w:sz w:val="22"/>
          <w:szCs w:val="22"/>
        </w:rPr>
        <w:fldChar w:fldCharType="end"/>
      </w:r>
      <w:r>
        <w:rPr>
          <w:rFonts w:cs="Arial"/>
          <w:sz w:val="22"/>
          <w:szCs w:val="22"/>
        </w:rPr>
        <w:t xml:space="preserve"> and </w:t>
      </w:r>
      <w:r>
        <w:rPr>
          <w:rFonts w:cs="Arial"/>
          <w:sz w:val="22"/>
          <w:szCs w:val="22"/>
        </w:rPr>
        <w:fldChar w:fldCharType="begin"/>
      </w:r>
      <w:r>
        <w:rPr>
          <w:rFonts w:cs="Arial"/>
          <w:sz w:val="22"/>
          <w:szCs w:val="22"/>
        </w:rPr>
        <w:instrText xml:space="preserve"> REF _Ref374611360 \r \h </w:instrText>
      </w:r>
      <w:r>
        <w:rPr>
          <w:rFonts w:cs="Arial"/>
          <w:sz w:val="22"/>
          <w:szCs w:val="22"/>
        </w:rPr>
      </w:r>
      <w:r>
        <w:rPr>
          <w:rFonts w:cs="Arial"/>
          <w:sz w:val="22"/>
          <w:szCs w:val="22"/>
        </w:rPr>
        <w:fldChar w:fldCharType="separate"/>
      </w:r>
      <w:r>
        <w:rPr>
          <w:rFonts w:cs="Arial"/>
          <w:sz w:val="22"/>
          <w:szCs w:val="22"/>
        </w:rPr>
        <w:t>18</w:t>
      </w:r>
      <w:r>
        <w:rPr>
          <w:rFonts w:cs="Arial"/>
          <w:sz w:val="22"/>
          <w:szCs w:val="22"/>
        </w:rPr>
        <w:fldChar w:fldCharType="end"/>
      </w:r>
      <w:r>
        <w:rPr>
          <w:rFonts w:cs="Arial"/>
          <w:sz w:val="22"/>
          <w:szCs w:val="22"/>
        </w:rPr>
        <w:t>;</w:t>
      </w:r>
      <w:r w:rsidRPr="00F44471">
        <w:rPr>
          <w:rFonts w:cs="Arial"/>
          <w:sz w:val="22"/>
          <w:szCs w:val="22"/>
        </w:rPr>
        <w:t xml:space="preserve"> </w:t>
      </w:r>
      <w:bookmarkEnd w:id="35"/>
    </w:p>
    <w:p w:rsidR="00527ADA" w:rsidRPr="00AE0F44" w:rsidRDefault="00527ADA" w:rsidP="00527ADA">
      <w:pPr>
        <w:pStyle w:val="Level3Number"/>
        <w:widowControl w:val="0"/>
        <w:tabs>
          <w:tab w:val="left" w:pos="1418"/>
        </w:tabs>
        <w:spacing w:before="0" w:after="120" w:line="240" w:lineRule="atLeast"/>
        <w:ind w:left="1418"/>
        <w:jc w:val="both"/>
        <w:rPr>
          <w:b/>
          <w:sz w:val="22"/>
          <w:szCs w:val="22"/>
        </w:rPr>
      </w:pPr>
      <w:bookmarkStart w:id="36" w:name="_Ref374456697"/>
      <w:r w:rsidRPr="00F44471">
        <w:rPr>
          <w:rFonts w:cs="Arial"/>
          <w:sz w:val="22"/>
          <w:szCs w:val="22"/>
        </w:rPr>
        <w:t xml:space="preserve">becomes insolvent, or if an order is made or a resolution is passed for the winding up of the Supplier (other than voluntarily for the purpose of solvent amalgamation or reconstruction), or if an administrator or administrative receiver is appointed in respect of the whole or any part of the Supplier’s assets or business, or if the Supplier makes any composition with its creditors or takes or suffers any similar or analogous action (to any of the actions detailed in this </w:t>
      </w:r>
      <w:r>
        <w:rPr>
          <w:rFonts w:cs="Arial"/>
          <w:sz w:val="22"/>
          <w:szCs w:val="22"/>
        </w:rPr>
        <w:t>clause </w:t>
      </w:r>
      <w:r w:rsidRPr="00F70500">
        <w:rPr>
          <w:sz w:val="22"/>
          <w:szCs w:val="22"/>
        </w:rPr>
        <w:t>17.1.6</w:t>
      </w:r>
      <w:r w:rsidRPr="00F44471">
        <w:rPr>
          <w:rFonts w:cs="Arial"/>
          <w:sz w:val="22"/>
          <w:szCs w:val="22"/>
        </w:rPr>
        <w:t>) in consequence of debt in any jurisdiction</w:t>
      </w:r>
      <w:r>
        <w:rPr>
          <w:rFonts w:cs="Arial"/>
          <w:sz w:val="22"/>
          <w:szCs w:val="22"/>
        </w:rPr>
        <w:t>; or</w:t>
      </w:r>
    </w:p>
    <w:p w:rsidR="00527ADA" w:rsidRPr="00884EDB" w:rsidRDefault="00527ADA" w:rsidP="00527ADA">
      <w:pPr>
        <w:pStyle w:val="Level3Number"/>
        <w:widowControl w:val="0"/>
        <w:tabs>
          <w:tab w:val="left" w:pos="1418"/>
        </w:tabs>
        <w:spacing w:before="0" w:after="120" w:line="240" w:lineRule="atLeast"/>
        <w:ind w:left="1418"/>
        <w:jc w:val="both"/>
        <w:rPr>
          <w:b/>
          <w:sz w:val="22"/>
          <w:szCs w:val="22"/>
        </w:rPr>
      </w:pPr>
      <w:r>
        <w:rPr>
          <w:rFonts w:cs="Arial"/>
          <w:sz w:val="22"/>
          <w:szCs w:val="22"/>
        </w:rPr>
        <w:t>fails to comply with legal obligations in the fields of environmental, social or labour law.</w:t>
      </w:r>
      <w:bookmarkEnd w:id="36"/>
    </w:p>
    <w:p w:rsidR="00527ADA"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Pr>
          <w:rFonts w:cs="Arial"/>
          <w:b w:val="0"/>
          <w:sz w:val="22"/>
          <w:szCs w:val="22"/>
        </w:rPr>
        <w:t xml:space="preserve">The Supplier shall notify the Customer as soon as practicable of any change of control as referred to in clause </w:t>
      </w:r>
      <w:r>
        <w:rPr>
          <w:rFonts w:cs="Arial"/>
          <w:b w:val="0"/>
          <w:sz w:val="22"/>
          <w:szCs w:val="22"/>
        </w:rPr>
        <w:fldChar w:fldCharType="begin"/>
      </w:r>
      <w:r>
        <w:rPr>
          <w:rFonts w:cs="Arial"/>
          <w:b w:val="0"/>
          <w:sz w:val="22"/>
          <w:szCs w:val="22"/>
        </w:rPr>
        <w:instrText xml:space="preserve"> REF _Ref359859809 \r \h </w:instrText>
      </w:r>
      <w:r>
        <w:rPr>
          <w:rFonts w:cs="Arial"/>
          <w:b w:val="0"/>
          <w:sz w:val="22"/>
          <w:szCs w:val="22"/>
        </w:rPr>
      </w:r>
      <w:r>
        <w:rPr>
          <w:rFonts w:cs="Arial"/>
          <w:b w:val="0"/>
          <w:sz w:val="22"/>
          <w:szCs w:val="22"/>
        </w:rPr>
        <w:fldChar w:fldCharType="separate"/>
      </w:r>
      <w:r>
        <w:rPr>
          <w:rFonts w:cs="Arial"/>
          <w:b w:val="0"/>
          <w:sz w:val="22"/>
          <w:szCs w:val="22"/>
        </w:rPr>
        <w:t>17.1.4</w:t>
      </w:r>
      <w:r>
        <w:rPr>
          <w:rFonts w:cs="Arial"/>
          <w:b w:val="0"/>
          <w:sz w:val="22"/>
          <w:szCs w:val="22"/>
        </w:rPr>
        <w:fldChar w:fldCharType="end"/>
      </w:r>
      <w:r>
        <w:rPr>
          <w:rFonts w:cs="Arial"/>
          <w:b w:val="0"/>
          <w:sz w:val="22"/>
          <w:szCs w:val="22"/>
        </w:rPr>
        <w:t xml:space="preserve"> or any potential such change of control.</w:t>
      </w:r>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bookmarkStart w:id="37" w:name="_Ref378337440"/>
      <w:r>
        <w:rPr>
          <w:rFonts w:cs="Arial"/>
          <w:b w:val="0"/>
          <w:sz w:val="22"/>
          <w:szCs w:val="22"/>
        </w:rPr>
        <w:t>In addition to the Supplier’s statutory rights, t</w:t>
      </w:r>
      <w:r w:rsidRPr="00F44471">
        <w:rPr>
          <w:rFonts w:cs="Arial"/>
          <w:b w:val="0"/>
          <w:sz w:val="22"/>
          <w:szCs w:val="22"/>
        </w:rPr>
        <w:t>he Supplier may terminate the Agreement by written notice to the Customer if the Customer has not paid any undisputed amounts within 90 days of them falling due.</w:t>
      </w:r>
      <w:bookmarkEnd w:id="37"/>
      <w:r w:rsidRPr="00F44471">
        <w:rPr>
          <w:rFonts w:cs="Arial"/>
          <w:b w:val="0"/>
          <w:sz w:val="22"/>
          <w:szCs w:val="22"/>
        </w:rPr>
        <w:t xml:space="preserve">  </w:t>
      </w:r>
    </w:p>
    <w:p w:rsidR="00527ADA"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Termination or expiry of the Agreement shall </w:t>
      </w:r>
      <w:r>
        <w:rPr>
          <w:rFonts w:cs="Arial"/>
          <w:b w:val="0"/>
          <w:sz w:val="22"/>
          <w:szCs w:val="22"/>
        </w:rPr>
        <w:t xml:space="preserve">be without prejudice to the rights of either Party accrued prior to termination or expiry and shall </w:t>
      </w:r>
      <w:r w:rsidRPr="00F44471">
        <w:rPr>
          <w:rFonts w:cs="Arial"/>
          <w:b w:val="0"/>
          <w:sz w:val="22"/>
          <w:szCs w:val="22"/>
        </w:rPr>
        <w:t xml:space="preserve">not affect the continuing rights </w:t>
      </w:r>
      <w:r>
        <w:rPr>
          <w:rFonts w:cs="Arial"/>
          <w:b w:val="0"/>
          <w:sz w:val="22"/>
          <w:szCs w:val="22"/>
        </w:rPr>
        <w:t xml:space="preserve">of the Parties </w:t>
      </w:r>
      <w:r w:rsidRPr="00F44471">
        <w:rPr>
          <w:rFonts w:cs="Arial"/>
          <w:b w:val="0"/>
          <w:sz w:val="22"/>
          <w:szCs w:val="22"/>
        </w:rPr>
        <w:t xml:space="preserve">under clauses </w:t>
      </w:r>
      <w:r>
        <w:rPr>
          <w:rFonts w:cs="Arial"/>
          <w:b w:val="0"/>
          <w:sz w:val="22"/>
          <w:szCs w:val="22"/>
        </w:rPr>
        <w:fldChar w:fldCharType="begin"/>
      </w:r>
      <w:r>
        <w:rPr>
          <w:rFonts w:cs="Arial"/>
          <w:b w:val="0"/>
          <w:sz w:val="22"/>
          <w:szCs w:val="22"/>
        </w:rPr>
        <w:instrText xml:space="preserve"> REF _Ref374456776 \r \h </w:instrText>
      </w:r>
      <w:r>
        <w:rPr>
          <w:rFonts w:cs="Arial"/>
          <w:b w:val="0"/>
          <w:sz w:val="22"/>
          <w:szCs w:val="22"/>
        </w:rPr>
      </w:r>
      <w:r>
        <w:rPr>
          <w:rFonts w:cs="Arial"/>
          <w:b w:val="0"/>
          <w:sz w:val="22"/>
          <w:szCs w:val="22"/>
        </w:rPr>
        <w:fldChar w:fldCharType="separate"/>
      </w:r>
      <w:r>
        <w:rPr>
          <w:rFonts w:cs="Arial"/>
          <w:b w:val="0"/>
          <w:sz w:val="22"/>
          <w:szCs w:val="22"/>
        </w:rPr>
        <w:t>2</w:t>
      </w:r>
      <w:r>
        <w:rPr>
          <w:rFonts w:cs="Arial"/>
          <w:b w:val="0"/>
          <w:sz w:val="22"/>
          <w:szCs w:val="22"/>
        </w:rPr>
        <w:fldChar w:fldCharType="end"/>
      </w:r>
      <w:r>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_Ref374456793 \r \h </w:instrText>
      </w:r>
      <w:r>
        <w:rPr>
          <w:rFonts w:cs="Arial"/>
          <w:b w:val="0"/>
          <w:sz w:val="22"/>
          <w:szCs w:val="22"/>
        </w:rPr>
      </w:r>
      <w:r>
        <w:rPr>
          <w:rFonts w:cs="Arial"/>
          <w:b w:val="0"/>
          <w:sz w:val="22"/>
          <w:szCs w:val="22"/>
        </w:rPr>
        <w:fldChar w:fldCharType="separate"/>
      </w:r>
      <w:r>
        <w:rPr>
          <w:rFonts w:cs="Arial"/>
          <w:b w:val="0"/>
          <w:sz w:val="22"/>
          <w:szCs w:val="22"/>
        </w:rPr>
        <w:t>3.2</w:t>
      </w:r>
      <w:r>
        <w:rPr>
          <w:rFonts w:cs="Arial"/>
          <w:b w:val="0"/>
          <w:sz w:val="22"/>
          <w:szCs w:val="22"/>
        </w:rPr>
        <w:fldChar w:fldCharType="end"/>
      </w:r>
      <w:r>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_Ref374456801 \r \h </w:instrText>
      </w:r>
      <w:r>
        <w:rPr>
          <w:rFonts w:cs="Arial"/>
          <w:b w:val="0"/>
          <w:sz w:val="22"/>
          <w:szCs w:val="22"/>
        </w:rPr>
      </w:r>
      <w:r>
        <w:rPr>
          <w:rFonts w:cs="Arial"/>
          <w:b w:val="0"/>
          <w:sz w:val="22"/>
          <w:szCs w:val="22"/>
        </w:rPr>
        <w:fldChar w:fldCharType="separate"/>
      </w:r>
      <w:r>
        <w:rPr>
          <w:rFonts w:cs="Arial"/>
          <w:b w:val="0"/>
          <w:sz w:val="22"/>
          <w:szCs w:val="22"/>
        </w:rPr>
        <w:t>3.3</w:t>
      </w:r>
      <w:r>
        <w:rPr>
          <w:rFonts w:cs="Arial"/>
          <w:b w:val="0"/>
          <w:sz w:val="22"/>
          <w:szCs w:val="22"/>
        </w:rPr>
        <w:fldChar w:fldCharType="end"/>
      </w:r>
      <w:r>
        <w:rPr>
          <w:rFonts w:cs="Arial"/>
          <w:b w:val="0"/>
          <w:sz w:val="22"/>
          <w:szCs w:val="22"/>
        </w:rPr>
        <w:t>,</w:t>
      </w:r>
      <w:r w:rsidRPr="00F70500">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_Ref374456964 \r \h </w:instrText>
      </w:r>
      <w:r>
        <w:rPr>
          <w:rFonts w:cs="Arial"/>
          <w:b w:val="0"/>
          <w:sz w:val="22"/>
          <w:szCs w:val="22"/>
        </w:rPr>
      </w:r>
      <w:r>
        <w:rPr>
          <w:rFonts w:cs="Arial"/>
          <w:b w:val="0"/>
          <w:sz w:val="22"/>
          <w:szCs w:val="22"/>
        </w:rPr>
        <w:fldChar w:fldCharType="separate"/>
      </w:r>
      <w:r>
        <w:rPr>
          <w:rFonts w:cs="Arial"/>
          <w:b w:val="0"/>
          <w:sz w:val="22"/>
          <w:szCs w:val="22"/>
        </w:rPr>
        <w:t>8</w:t>
      </w:r>
      <w:r>
        <w:rPr>
          <w:rFonts w:cs="Arial"/>
          <w:b w:val="0"/>
          <w:sz w:val="22"/>
          <w:szCs w:val="22"/>
        </w:rPr>
        <w:fldChar w:fldCharType="end"/>
      </w:r>
      <w:r>
        <w:rPr>
          <w:rFonts w:cs="Arial"/>
          <w:b w:val="0"/>
          <w:sz w:val="22"/>
          <w:szCs w:val="22"/>
        </w:rPr>
        <w:t xml:space="preserve">, 10, </w:t>
      </w:r>
      <w:r>
        <w:rPr>
          <w:rFonts w:cs="Arial"/>
          <w:b w:val="0"/>
          <w:sz w:val="22"/>
          <w:szCs w:val="22"/>
        </w:rPr>
        <w:fldChar w:fldCharType="begin"/>
      </w:r>
      <w:r>
        <w:rPr>
          <w:rFonts w:cs="Arial"/>
          <w:b w:val="0"/>
          <w:sz w:val="22"/>
          <w:szCs w:val="22"/>
        </w:rPr>
        <w:instrText xml:space="preserve"> REF _Ref374456816 \r \h </w:instrText>
      </w:r>
      <w:r>
        <w:rPr>
          <w:rFonts w:cs="Arial"/>
          <w:b w:val="0"/>
          <w:sz w:val="22"/>
          <w:szCs w:val="22"/>
        </w:rPr>
      </w:r>
      <w:r>
        <w:rPr>
          <w:rFonts w:cs="Arial"/>
          <w:b w:val="0"/>
          <w:sz w:val="22"/>
          <w:szCs w:val="22"/>
        </w:rPr>
        <w:fldChar w:fldCharType="separate"/>
      </w:r>
      <w:r>
        <w:rPr>
          <w:rFonts w:cs="Arial"/>
          <w:b w:val="0"/>
          <w:sz w:val="22"/>
          <w:szCs w:val="22"/>
        </w:rPr>
        <w:t>11.2</w:t>
      </w:r>
      <w:r>
        <w:rPr>
          <w:rFonts w:cs="Arial"/>
          <w:b w:val="0"/>
          <w:sz w:val="22"/>
          <w:szCs w:val="22"/>
        </w:rPr>
        <w:fldChar w:fldCharType="end"/>
      </w:r>
      <w:r>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_Ref374611470 \r \h </w:instrText>
      </w:r>
      <w:r>
        <w:rPr>
          <w:rFonts w:cs="Arial"/>
          <w:b w:val="0"/>
          <w:sz w:val="22"/>
          <w:szCs w:val="22"/>
        </w:rPr>
      </w:r>
      <w:r>
        <w:rPr>
          <w:rFonts w:cs="Arial"/>
          <w:b w:val="0"/>
          <w:sz w:val="22"/>
          <w:szCs w:val="22"/>
        </w:rPr>
        <w:fldChar w:fldCharType="separate"/>
      </w:r>
      <w:r>
        <w:rPr>
          <w:rFonts w:cs="Arial"/>
          <w:b w:val="0"/>
          <w:sz w:val="22"/>
          <w:szCs w:val="22"/>
        </w:rPr>
        <w:t>12</w:t>
      </w:r>
      <w:r>
        <w:rPr>
          <w:rFonts w:cs="Arial"/>
          <w:b w:val="0"/>
          <w:sz w:val="22"/>
          <w:szCs w:val="22"/>
        </w:rPr>
        <w:fldChar w:fldCharType="end"/>
      </w:r>
      <w:r>
        <w:rPr>
          <w:rFonts w:cs="Arial"/>
          <w:b w:val="0"/>
          <w:sz w:val="22"/>
          <w:szCs w:val="22"/>
        </w:rPr>
        <w:t xml:space="preserve">, </w:t>
      </w:r>
      <w:r>
        <w:rPr>
          <w:rFonts w:cs="Arial"/>
          <w:b w:val="0"/>
          <w:sz w:val="22"/>
          <w:szCs w:val="22"/>
        </w:rPr>
        <w:fldChar w:fldCharType="begin"/>
      </w:r>
      <w:r>
        <w:rPr>
          <w:rFonts w:cs="Arial"/>
          <w:b w:val="0"/>
          <w:sz w:val="22"/>
          <w:szCs w:val="22"/>
        </w:rPr>
        <w:instrText xml:space="preserve"> REF _Ref261004389 \r \h </w:instrText>
      </w:r>
      <w:r>
        <w:rPr>
          <w:rFonts w:cs="Arial"/>
          <w:b w:val="0"/>
          <w:sz w:val="22"/>
          <w:szCs w:val="22"/>
        </w:rPr>
      </w:r>
      <w:r>
        <w:rPr>
          <w:rFonts w:cs="Arial"/>
          <w:b w:val="0"/>
          <w:sz w:val="22"/>
          <w:szCs w:val="22"/>
        </w:rPr>
        <w:fldChar w:fldCharType="separate"/>
      </w:r>
      <w:r>
        <w:rPr>
          <w:rFonts w:cs="Arial"/>
          <w:b w:val="0"/>
          <w:sz w:val="22"/>
          <w:szCs w:val="22"/>
        </w:rPr>
        <w:t>13</w:t>
      </w:r>
      <w:r>
        <w:rPr>
          <w:rFonts w:cs="Arial"/>
          <w:b w:val="0"/>
          <w:sz w:val="22"/>
          <w:szCs w:val="22"/>
        </w:rPr>
        <w:fldChar w:fldCharType="end"/>
      </w:r>
      <w:r>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_Ref374456938 \r \h </w:instrText>
      </w:r>
      <w:r>
        <w:rPr>
          <w:rFonts w:cs="Arial"/>
          <w:b w:val="0"/>
          <w:sz w:val="22"/>
          <w:szCs w:val="22"/>
        </w:rPr>
      </w:r>
      <w:r>
        <w:rPr>
          <w:rFonts w:cs="Arial"/>
          <w:b w:val="0"/>
          <w:sz w:val="22"/>
          <w:szCs w:val="22"/>
        </w:rPr>
        <w:fldChar w:fldCharType="separate"/>
      </w:r>
      <w:r>
        <w:rPr>
          <w:rFonts w:cs="Arial"/>
          <w:b w:val="0"/>
          <w:sz w:val="22"/>
          <w:szCs w:val="22"/>
        </w:rPr>
        <w:t>14</w:t>
      </w:r>
      <w:r>
        <w:rPr>
          <w:rFonts w:cs="Arial"/>
          <w:b w:val="0"/>
          <w:sz w:val="22"/>
          <w:szCs w:val="22"/>
        </w:rPr>
        <w:fldChar w:fldCharType="end"/>
      </w:r>
      <w:r>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_Ref374610763 \r \h </w:instrText>
      </w:r>
      <w:r>
        <w:rPr>
          <w:rFonts w:cs="Arial"/>
          <w:b w:val="0"/>
          <w:sz w:val="22"/>
          <w:szCs w:val="22"/>
        </w:rPr>
      </w:r>
      <w:r>
        <w:rPr>
          <w:rFonts w:cs="Arial"/>
          <w:b w:val="0"/>
          <w:sz w:val="22"/>
          <w:szCs w:val="22"/>
        </w:rPr>
        <w:fldChar w:fldCharType="separate"/>
      </w:r>
      <w:r>
        <w:rPr>
          <w:rFonts w:cs="Arial"/>
          <w:b w:val="0"/>
          <w:sz w:val="22"/>
          <w:szCs w:val="22"/>
        </w:rPr>
        <w:t>15</w:t>
      </w:r>
      <w:r>
        <w:rPr>
          <w:rFonts w:cs="Arial"/>
          <w:b w:val="0"/>
          <w:sz w:val="22"/>
          <w:szCs w:val="22"/>
        </w:rPr>
        <w:fldChar w:fldCharType="end"/>
      </w:r>
      <w:r>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_Ref374456887 \r \h </w:instrText>
      </w:r>
      <w:r>
        <w:rPr>
          <w:rFonts w:cs="Arial"/>
          <w:b w:val="0"/>
          <w:sz w:val="22"/>
          <w:szCs w:val="22"/>
        </w:rPr>
      </w:r>
      <w:r>
        <w:rPr>
          <w:rFonts w:cs="Arial"/>
          <w:b w:val="0"/>
          <w:sz w:val="22"/>
          <w:szCs w:val="22"/>
        </w:rPr>
        <w:fldChar w:fldCharType="separate"/>
      </w:r>
      <w:r>
        <w:rPr>
          <w:rFonts w:cs="Arial"/>
          <w:b w:val="0"/>
          <w:sz w:val="22"/>
          <w:szCs w:val="22"/>
        </w:rPr>
        <w:t>17.5</w:t>
      </w:r>
      <w:r>
        <w:rPr>
          <w:rFonts w:cs="Arial"/>
          <w:b w:val="0"/>
          <w:sz w:val="22"/>
          <w:szCs w:val="22"/>
        </w:rPr>
        <w:fldChar w:fldCharType="end"/>
      </w:r>
      <w:r>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_Ref374456906 \r \h </w:instrText>
      </w:r>
      <w:r>
        <w:rPr>
          <w:rFonts w:cs="Arial"/>
          <w:b w:val="0"/>
          <w:sz w:val="22"/>
          <w:szCs w:val="22"/>
        </w:rPr>
      </w:r>
      <w:r>
        <w:rPr>
          <w:rFonts w:cs="Arial"/>
          <w:b w:val="0"/>
          <w:sz w:val="22"/>
          <w:szCs w:val="22"/>
        </w:rPr>
        <w:fldChar w:fldCharType="separate"/>
      </w:r>
      <w:r>
        <w:rPr>
          <w:rFonts w:cs="Arial"/>
          <w:b w:val="0"/>
          <w:sz w:val="22"/>
          <w:szCs w:val="22"/>
        </w:rPr>
        <w:t>18.4</w:t>
      </w:r>
      <w:r>
        <w:rPr>
          <w:rFonts w:cs="Arial"/>
          <w:b w:val="0"/>
          <w:sz w:val="22"/>
          <w:szCs w:val="22"/>
        </w:rPr>
        <w:fldChar w:fldCharType="end"/>
      </w:r>
      <w:r>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_Ref374456896 \r \h </w:instrText>
      </w:r>
      <w:r>
        <w:rPr>
          <w:rFonts w:cs="Arial"/>
          <w:b w:val="0"/>
          <w:sz w:val="22"/>
          <w:szCs w:val="22"/>
        </w:rPr>
      </w:r>
      <w:r>
        <w:rPr>
          <w:rFonts w:cs="Arial"/>
          <w:b w:val="0"/>
          <w:sz w:val="22"/>
          <w:szCs w:val="22"/>
        </w:rPr>
        <w:fldChar w:fldCharType="separate"/>
      </w:r>
      <w:r>
        <w:rPr>
          <w:rFonts w:cs="Arial"/>
          <w:b w:val="0"/>
          <w:sz w:val="22"/>
          <w:szCs w:val="22"/>
        </w:rPr>
        <w:t>19.3</w:t>
      </w:r>
      <w:r>
        <w:rPr>
          <w:rFonts w:cs="Arial"/>
          <w:b w:val="0"/>
          <w:sz w:val="22"/>
          <w:szCs w:val="22"/>
        </w:rPr>
        <w:fldChar w:fldCharType="end"/>
      </w:r>
      <w:r>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_Ref374610850 \r \h </w:instrText>
      </w:r>
      <w:r>
        <w:rPr>
          <w:rFonts w:cs="Arial"/>
          <w:b w:val="0"/>
          <w:sz w:val="22"/>
          <w:szCs w:val="22"/>
        </w:rPr>
      </w:r>
      <w:r>
        <w:rPr>
          <w:rFonts w:cs="Arial"/>
          <w:b w:val="0"/>
          <w:sz w:val="22"/>
          <w:szCs w:val="22"/>
        </w:rPr>
        <w:fldChar w:fldCharType="separate"/>
      </w:r>
      <w:r>
        <w:rPr>
          <w:rFonts w:cs="Arial"/>
          <w:b w:val="0"/>
          <w:sz w:val="22"/>
          <w:szCs w:val="22"/>
        </w:rPr>
        <w:t>20</w:t>
      </w:r>
      <w:r>
        <w:rPr>
          <w:rFonts w:cs="Arial"/>
          <w:b w:val="0"/>
          <w:sz w:val="22"/>
          <w:szCs w:val="22"/>
        </w:rPr>
        <w:fldChar w:fldCharType="end"/>
      </w:r>
      <w:r>
        <w:rPr>
          <w:rFonts w:cs="Arial"/>
          <w:b w:val="0"/>
          <w:sz w:val="22"/>
          <w:szCs w:val="22"/>
        </w:rPr>
        <w:t xml:space="preserve"> and </w:t>
      </w:r>
      <w:r>
        <w:rPr>
          <w:rFonts w:cs="Arial"/>
          <w:b w:val="0"/>
          <w:sz w:val="22"/>
          <w:szCs w:val="22"/>
        </w:rPr>
        <w:fldChar w:fldCharType="begin"/>
      </w:r>
      <w:r>
        <w:rPr>
          <w:rFonts w:cs="Arial"/>
          <w:b w:val="0"/>
          <w:sz w:val="22"/>
          <w:szCs w:val="22"/>
        </w:rPr>
        <w:instrText xml:space="preserve"> REF _Ref374456956 \r \h </w:instrText>
      </w:r>
      <w:r>
        <w:rPr>
          <w:rFonts w:cs="Arial"/>
          <w:b w:val="0"/>
          <w:sz w:val="22"/>
          <w:szCs w:val="22"/>
        </w:rPr>
      </w:r>
      <w:r>
        <w:rPr>
          <w:rFonts w:cs="Arial"/>
          <w:b w:val="0"/>
          <w:sz w:val="22"/>
          <w:szCs w:val="22"/>
        </w:rPr>
        <w:fldChar w:fldCharType="separate"/>
      </w:r>
      <w:r>
        <w:rPr>
          <w:rFonts w:cs="Arial"/>
          <w:b w:val="0"/>
          <w:sz w:val="22"/>
          <w:szCs w:val="22"/>
        </w:rPr>
        <w:t>21.7</w:t>
      </w:r>
      <w:r>
        <w:rPr>
          <w:rFonts w:cs="Arial"/>
          <w:b w:val="0"/>
          <w:sz w:val="22"/>
          <w:szCs w:val="22"/>
        </w:rPr>
        <w:fldChar w:fldCharType="end"/>
      </w:r>
      <w:r>
        <w:rPr>
          <w:rFonts w:cs="Arial"/>
          <w:b w:val="0"/>
          <w:sz w:val="22"/>
          <w:szCs w:val="22"/>
        </w:rPr>
        <w:t xml:space="preserve"> and any other term or condition of the Agreement that either expressly or by implication has effect after termination.</w:t>
      </w:r>
    </w:p>
    <w:p w:rsidR="00527ADA" w:rsidRPr="000F2AC4"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bookmarkStart w:id="38" w:name="_Ref374456887"/>
      <w:r w:rsidRPr="000F2AC4">
        <w:rPr>
          <w:rFonts w:cs="Arial"/>
          <w:b w:val="0"/>
          <w:sz w:val="22"/>
          <w:szCs w:val="22"/>
        </w:rPr>
        <w:t>Upon termination or expiry of the Agreement, the Supplier shall:</w:t>
      </w:r>
      <w:bookmarkEnd w:id="38"/>
    </w:p>
    <w:p w:rsidR="00527ADA" w:rsidRPr="00F44471" w:rsidRDefault="00527ADA" w:rsidP="00527ADA">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 xml:space="preserve">give all reasonable assistance to the Customer and any incoming supplier of </w:t>
      </w:r>
      <w:r>
        <w:rPr>
          <w:rFonts w:cs="Arial"/>
          <w:sz w:val="22"/>
          <w:szCs w:val="22"/>
        </w:rPr>
        <w:t>Goods</w:t>
      </w:r>
      <w:r w:rsidRPr="00F44471">
        <w:rPr>
          <w:rFonts w:cs="Arial"/>
          <w:sz w:val="22"/>
          <w:szCs w:val="22"/>
        </w:rPr>
        <w:t>; and</w:t>
      </w:r>
    </w:p>
    <w:p w:rsidR="00527ADA" w:rsidRPr="00F44471" w:rsidRDefault="00527ADA" w:rsidP="00527ADA">
      <w:pPr>
        <w:pStyle w:val="Level3Number"/>
        <w:widowControl w:val="0"/>
        <w:tabs>
          <w:tab w:val="clear" w:pos="1751"/>
          <w:tab w:val="left" w:pos="540"/>
          <w:tab w:val="num" w:pos="1418"/>
        </w:tabs>
        <w:spacing w:before="0" w:after="120" w:line="240" w:lineRule="atLeast"/>
        <w:ind w:left="1440" w:hanging="900"/>
        <w:jc w:val="both"/>
        <w:rPr>
          <w:rFonts w:cs="Arial"/>
          <w:sz w:val="22"/>
          <w:szCs w:val="22"/>
        </w:rPr>
      </w:pPr>
      <w:r w:rsidRPr="00F44471">
        <w:rPr>
          <w:rFonts w:cs="Arial"/>
          <w:sz w:val="22"/>
          <w:szCs w:val="22"/>
        </w:rPr>
        <w:t xml:space="preserve">return all requested documents, information and data to the Customer as soon as reasonably practicable. </w:t>
      </w:r>
    </w:p>
    <w:p w:rsidR="00527ADA" w:rsidRPr="00A748F5" w:rsidRDefault="00527ADA" w:rsidP="00527ADA">
      <w:pPr>
        <w:pStyle w:val="Level1Heading"/>
        <w:keepNext w:val="0"/>
        <w:widowControl w:val="0"/>
        <w:tabs>
          <w:tab w:val="clear" w:pos="851"/>
          <w:tab w:val="num" w:pos="540"/>
        </w:tabs>
        <w:spacing w:before="0" w:after="120" w:line="240" w:lineRule="atLeast"/>
        <w:jc w:val="both"/>
        <w:rPr>
          <w:szCs w:val="22"/>
        </w:rPr>
      </w:pPr>
      <w:bookmarkStart w:id="39" w:name="_Ref374611360"/>
      <w:r>
        <w:rPr>
          <w:szCs w:val="22"/>
        </w:rPr>
        <w:t>Compliance</w:t>
      </w:r>
      <w:bookmarkEnd w:id="39"/>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The Supplier shall promptly notify the Customer of any health and safety hazards which may arise in connection with the performance of its obligations under the </w:t>
      </w:r>
      <w:r w:rsidRPr="00F44471">
        <w:rPr>
          <w:rFonts w:cs="Arial"/>
          <w:b w:val="0"/>
          <w:sz w:val="22"/>
          <w:szCs w:val="22"/>
        </w:rPr>
        <w:lastRenderedPageBreak/>
        <w:t xml:space="preserve">Agreement.  The Customer </w:t>
      </w:r>
      <w:r>
        <w:rPr>
          <w:rFonts w:cs="Arial"/>
          <w:b w:val="0"/>
          <w:sz w:val="22"/>
          <w:szCs w:val="22"/>
        </w:rPr>
        <w:t>shall</w:t>
      </w:r>
      <w:r w:rsidRPr="00F44471">
        <w:rPr>
          <w:rFonts w:cs="Arial"/>
          <w:b w:val="0"/>
          <w:sz w:val="22"/>
          <w:szCs w:val="22"/>
        </w:rPr>
        <w:t xml:space="preserve"> promptly notify the Supplier of any health and safety hazards which may exist or arise at the </w:t>
      </w:r>
      <w:r>
        <w:rPr>
          <w:rFonts w:cs="Arial"/>
          <w:b w:val="0"/>
          <w:sz w:val="22"/>
          <w:szCs w:val="22"/>
        </w:rPr>
        <w:t>Customer’s p</w:t>
      </w:r>
      <w:r w:rsidRPr="00F44471">
        <w:rPr>
          <w:rFonts w:cs="Arial"/>
          <w:b w:val="0"/>
          <w:sz w:val="22"/>
          <w:szCs w:val="22"/>
        </w:rPr>
        <w:t>remises and which may affect the Supplier in the performance of its obligations under the Agreement.</w:t>
      </w:r>
    </w:p>
    <w:p w:rsidR="00527ADA" w:rsidRPr="00F44471" w:rsidRDefault="00527ADA" w:rsidP="00527ADA">
      <w:pPr>
        <w:pStyle w:val="Level2Heading"/>
        <w:tabs>
          <w:tab w:val="clear" w:pos="993"/>
          <w:tab w:val="num" w:pos="0"/>
        </w:tabs>
        <w:spacing w:before="0" w:after="120" w:line="240" w:lineRule="atLeast"/>
        <w:ind w:left="539" w:hanging="539"/>
        <w:jc w:val="both"/>
        <w:rPr>
          <w:rFonts w:cs="Arial"/>
          <w:b w:val="0"/>
          <w:sz w:val="22"/>
          <w:szCs w:val="22"/>
        </w:rPr>
      </w:pPr>
      <w:r w:rsidRPr="00F44471">
        <w:rPr>
          <w:rFonts w:cs="Arial"/>
          <w:b w:val="0"/>
          <w:sz w:val="22"/>
          <w:szCs w:val="22"/>
        </w:rPr>
        <w:t xml:space="preserve">The Supplier </w:t>
      </w:r>
      <w:r>
        <w:rPr>
          <w:rFonts w:cs="Arial"/>
          <w:b w:val="0"/>
          <w:sz w:val="22"/>
          <w:szCs w:val="22"/>
        </w:rPr>
        <w:t>shall</w:t>
      </w:r>
      <w:r w:rsidRPr="00F44471">
        <w:rPr>
          <w:rFonts w:cs="Arial"/>
          <w:b w:val="0"/>
          <w:sz w:val="22"/>
          <w:szCs w:val="22"/>
        </w:rPr>
        <w:t>:</w:t>
      </w:r>
    </w:p>
    <w:p w:rsidR="00527ADA" w:rsidRPr="00935827"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935827">
        <w:rPr>
          <w:sz w:val="22"/>
          <w:szCs w:val="22"/>
        </w:rPr>
        <w:t>comply with the reasonable requirements of the Customer's security arrangements</w:t>
      </w:r>
      <w:r>
        <w:rPr>
          <w:sz w:val="22"/>
          <w:szCs w:val="22"/>
        </w:rPr>
        <w:t>;</w:t>
      </w:r>
    </w:p>
    <w:p w:rsidR="00527ADA" w:rsidRPr="00F44471"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comply with all the Customer’s health and safety measures; </w:t>
      </w:r>
    </w:p>
    <w:p w:rsidR="00527ADA"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notify the Customer immediately in the event of any incident occurring in the performance of its obligations under the Agreement on the Customer’s premises where that incident causes any personal injury or damage to property which cou</w:t>
      </w:r>
      <w:r>
        <w:rPr>
          <w:rFonts w:cs="Arial"/>
          <w:sz w:val="22"/>
          <w:szCs w:val="22"/>
        </w:rPr>
        <w:t>ld give rise to personal injury;</w:t>
      </w:r>
    </w:p>
    <w:p w:rsidR="00527ADA"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bookmarkStart w:id="40" w:name="_Ref359656204"/>
      <w:r w:rsidRPr="00F44471">
        <w:rPr>
          <w:rFonts w:cs="Arial"/>
          <w:sz w:val="22"/>
          <w:szCs w:val="22"/>
        </w:rPr>
        <w:t xml:space="preserve">perform its obligations under the Agreement in accordance with all applicable equality Law and the </w:t>
      </w:r>
      <w:r>
        <w:rPr>
          <w:rFonts w:cs="Arial"/>
          <w:sz w:val="22"/>
          <w:szCs w:val="22"/>
        </w:rPr>
        <w:t>Customer</w:t>
      </w:r>
      <w:r w:rsidRPr="00F44471">
        <w:rPr>
          <w:rFonts w:cs="Arial"/>
          <w:sz w:val="22"/>
          <w:szCs w:val="22"/>
        </w:rPr>
        <w:t>’s equality and diversity policy as provided to the Supplier from time to time;</w:t>
      </w:r>
      <w:bookmarkEnd w:id="40"/>
    </w:p>
    <w:p w:rsidR="00527ADA"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take all reasonable steps to secure the observance </w:t>
      </w:r>
      <w:r w:rsidRPr="009343F1">
        <w:rPr>
          <w:rFonts w:cs="Arial"/>
          <w:sz w:val="22"/>
          <w:szCs w:val="22"/>
        </w:rPr>
        <w:t>of clause </w:t>
      </w:r>
      <w:r>
        <w:rPr>
          <w:sz w:val="22"/>
          <w:szCs w:val="22"/>
        </w:rPr>
        <w:fldChar w:fldCharType="begin"/>
      </w:r>
      <w:r>
        <w:rPr>
          <w:rFonts w:cs="Arial"/>
          <w:sz w:val="22"/>
          <w:szCs w:val="22"/>
        </w:rPr>
        <w:instrText xml:space="preserve"> REF _Ref359656204 \r \h </w:instrText>
      </w:r>
      <w:r>
        <w:rPr>
          <w:sz w:val="22"/>
          <w:szCs w:val="22"/>
        </w:rPr>
      </w:r>
      <w:r>
        <w:rPr>
          <w:sz w:val="22"/>
          <w:szCs w:val="22"/>
        </w:rPr>
        <w:fldChar w:fldCharType="separate"/>
      </w:r>
      <w:r>
        <w:rPr>
          <w:rFonts w:cs="Arial"/>
          <w:sz w:val="22"/>
          <w:szCs w:val="22"/>
        </w:rPr>
        <w:t>18.2.4</w:t>
      </w:r>
      <w:r>
        <w:rPr>
          <w:sz w:val="22"/>
          <w:szCs w:val="22"/>
        </w:rPr>
        <w:fldChar w:fldCharType="end"/>
      </w:r>
      <w:r>
        <w:rPr>
          <w:sz w:val="22"/>
          <w:szCs w:val="22"/>
        </w:rPr>
        <w:t xml:space="preserve"> </w:t>
      </w:r>
      <w:r w:rsidRPr="009343F1">
        <w:rPr>
          <w:rFonts w:cs="Arial"/>
          <w:sz w:val="22"/>
          <w:szCs w:val="22"/>
        </w:rPr>
        <w:t>by</w:t>
      </w:r>
      <w:r w:rsidRPr="00F44471">
        <w:rPr>
          <w:rFonts w:cs="Arial"/>
          <w:sz w:val="22"/>
          <w:szCs w:val="22"/>
        </w:rPr>
        <w:t xml:space="preserve"> all Staff</w:t>
      </w:r>
      <w:r>
        <w:rPr>
          <w:rFonts w:cs="Arial"/>
          <w:sz w:val="22"/>
          <w:szCs w:val="22"/>
        </w:rPr>
        <w:t>; and</w:t>
      </w:r>
    </w:p>
    <w:p w:rsidR="00527ADA" w:rsidRPr="00014006"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bookmarkStart w:id="41" w:name="_Ref374604352"/>
      <w:r w:rsidRPr="00014006">
        <w:rPr>
          <w:rFonts w:cs="Arial"/>
          <w:sz w:val="22"/>
          <w:szCs w:val="22"/>
        </w:rPr>
        <w:t>supply the Goods and any packaging in accordance with the Customer’s environmental policy as provided from time to time.</w:t>
      </w:r>
      <w:bookmarkEnd w:id="41"/>
    </w:p>
    <w:p w:rsidR="00527ADA" w:rsidRPr="00D21BFF" w:rsidRDefault="00527ADA" w:rsidP="00527ADA">
      <w:pPr>
        <w:pStyle w:val="Level2Heading"/>
        <w:keepNext w:val="0"/>
        <w:widowControl w:val="0"/>
        <w:tabs>
          <w:tab w:val="num" w:pos="0"/>
          <w:tab w:val="num" w:pos="567"/>
        </w:tabs>
        <w:spacing w:before="0" w:after="120" w:line="240" w:lineRule="atLeast"/>
        <w:ind w:left="540" w:hanging="540"/>
        <w:jc w:val="both"/>
        <w:rPr>
          <w:b w:val="0"/>
          <w:sz w:val="22"/>
          <w:szCs w:val="22"/>
        </w:rPr>
      </w:pPr>
      <w:bookmarkStart w:id="42" w:name="_Ref374457277"/>
      <w:r w:rsidRPr="00A748F5">
        <w:rPr>
          <w:b w:val="0"/>
          <w:sz w:val="22"/>
          <w:szCs w:val="22"/>
        </w:rPr>
        <w:t xml:space="preserve">The Goods </w:t>
      </w:r>
      <w:r>
        <w:rPr>
          <w:b w:val="0"/>
          <w:sz w:val="22"/>
          <w:szCs w:val="22"/>
        </w:rPr>
        <w:t>shall</w:t>
      </w:r>
      <w:r w:rsidRPr="00A748F5">
        <w:rPr>
          <w:b w:val="0"/>
          <w:sz w:val="22"/>
          <w:szCs w:val="22"/>
        </w:rPr>
        <w:t xml:space="preserve"> be packed and marked in a proper manner and in accordance with </w:t>
      </w:r>
      <w:r>
        <w:rPr>
          <w:b w:val="0"/>
          <w:sz w:val="22"/>
          <w:szCs w:val="22"/>
        </w:rPr>
        <w:t>any</w:t>
      </w:r>
      <w:r w:rsidRPr="00A748F5">
        <w:rPr>
          <w:b w:val="0"/>
          <w:sz w:val="22"/>
          <w:szCs w:val="22"/>
        </w:rPr>
        <w:t xml:space="preserve"> </w:t>
      </w:r>
      <w:r>
        <w:rPr>
          <w:b w:val="0"/>
          <w:sz w:val="22"/>
          <w:szCs w:val="22"/>
        </w:rPr>
        <w:t xml:space="preserve">instructions specified in the Award Letter, </w:t>
      </w:r>
      <w:r w:rsidRPr="00A748F5">
        <w:rPr>
          <w:b w:val="0"/>
          <w:sz w:val="22"/>
          <w:szCs w:val="22"/>
        </w:rPr>
        <w:t xml:space="preserve">any statutory requirements and any requirements of the carriers. All packaging materials </w:t>
      </w:r>
      <w:r>
        <w:rPr>
          <w:b w:val="0"/>
          <w:sz w:val="22"/>
          <w:szCs w:val="22"/>
        </w:rPr>
        <w:t>shall</w:t>
      </w:r>
      <w:r w:rsidRPr="00A748F5">
        <w:rPr>
          <w:b w:val="0"/>
          <w:sz w:val="22"/>
          <w:szCs w:val="22"/>
        </w:rPr>
        <w:t xml:space="preserve"> be </w:t>
      </w:r>
      <w:r>
        <w:rPr>
          <w:b w:val="0"/>
          <w:sz w:val="22"/>
          <w:szCs w:val="22"/>
        </w:rPr>
        <w:t>c</w:t>
      </w:r>
      <w:r w:rsidRPr="00A748F5">
        <w:rPr>
          <w:b w:val="0"/>
          <w:sz w:val="22"/>
          <w:szCs w:val="22"/>
        </w:rPr>
        <w:t>onsidered non-returnable</w:t>
      </w:r>
      <w:r>
        <w:rPr>
          <w:b w:val="0"/>
          <w:sz w:val="22"/>
          <w:szCs w:val="22"/>
        </w:rPr>
        <w:t>.</w:t>
      </w:r>
      <w:r w:rsidRPr="00D21BFF">
        <w:rPr>
          <w:b w:val="0"/>
          <w:sz w:val="22"/>
          <w:szCs w:val="22"/>
        </w:rPr>
        <w:t xml:space="preserve"> The Supplier </w:t>
      </w:r>
      <w:r>
        <w:rPr>
          <w:b w:val="0"/>
          <w:sz w:val="22"/>
          <w:szCs w:val="22"/>
        </w:rPr>
        <w:t>shall</w:t>
      </w:r>
      <w:r w:rsidRPr="00D21BFF">
        <w:rPr>
          <w:b w:val="0"/>
          <w:sz w:val="22"/>
          <w:szCs w:val="22"/>
        </w:rPr>
        <w:t xml:space="preserve"> indemnify the Customer against all actions, suits, claims, demands, losses, charges, costs and expenses which the Customer may suffer or incur as a result of, or in connection with, any breach of this </w:t>
      </w:r>
      <w:r w:rsidRPr="00FF6600">
        <w:rPr>
          <w:b w:val="0"/>
          <w:sz w:val="22"/>
          <w:szCs w:val="22"/>
        </w:rPr>
        <w:t>clause</w:t>
      </w:r>
      <w:r>
        <w:rPr>
          <w:b w:val="0"/>
          <w:sz w:val="22"/>
          <w:szCs w:val="22"/>
        </w:rPr>
        <w:t xml:space="preserve"> </w:t>
      </w:r>
      <w:r>
        <w:rPr>
          <w:b w:val="0"/>
          <w:sz w:val="22"/>
          <w:szCs w:val="22"/>
        </w:rPr>
        <w:fldChar w:fldCharType="begin"/>
      </w:r>
      <w:r>
        <w:rPr>
          <w:b w:val="0"/>
          <w:sz w:val="22"/>
          <w:szCs w:val="22"/>
        </w:rPr>
        <w:instrText xml:space="preserve"> REF _Ref374457277 \r \h </w:instrText>
      </w:r>
      <w:r>
        <w:rPr>
          <w:b w:val="0"/>
          <w:sz w:val="22"/>
          <w:szCs w:val="22"/>
        </w:rPr>
      </w:r>
      <w:r>
        <w:rPr>
          <w:b w:val="0"/>
          <w:sz w:val="22"/>
          <w:szCs w:val="22"/>
        </w:rPr>
        <w:fldChar w:fldCharType="separate"/>
      </w:r>
      <w:r>
        <w:rPr>
          <w:b w:val="0"/>
          <w:sz w:val="22"/>
          <w:szCs w:val="22"/>
        </w:rPr>
        <w:t>18.3</w:t>
      </w:r>
      <w:r>
        <w:rPr>
          <w:b w:val="0"/>
          <w:sz w:val="22"/>
          <w:szCs w:val="22"/>
        </w:rPr>
        <w:fldChar w:fldCharType="end"/>
      </w:r>
      <w:r w:rsidRPr="00FF6600">
        <w:rPr>
          <w:b w:val="0"/>
          <w:sz w:val="22"/>
          <w:szCs w:val="22"/>
        </w:rPr>
        <w:t>.</w:t>
      </w:r>
      <w:bookmarkEnd w:id="42"/>
    </w:p>
    <w:p w:rsidR="00527ADA" w:rsidRPr="00F44471" w:rsidRDefault="00527ADA" w:rsidP="00527ADA">
      <w:pPr>
        <w:pStyle w:val="Level2Heading"/>
        <w:tabs>
          <w:tab w:val="clear" w:pos="993"/>
          <w:tab w:val="num" w:pos="0"/>
        </w:tabs>
        <w:spacing w:before="0" w:after="120" w:line="240" w:lineRule="atLeast"/>
        <w:ind w:left="539" w:hanging="539"/>
        <w:jc w:val="both"/>
        <w:rPr>
          <w:rFonts w:cs="Arial"/>
          <w:b w:val="0"/>
          <w:sz w:val="22"/>
          <w:szCs w:val="22"/>
        </w:rPr>
      </w:pPr>
      <w:bookmarkStart w:id="43" w:name="_Ref374456906"/>
      <w:r w:rsidRPr="00F44471">
        <w:rPr>
          <w:rFonts w:cs="Arial"/>
          <w:b w:val="0"/>
          <w:sz w:val="22"/>
          <w:szCs w:val="22"/>
        </w:rPr>
        <w:t xml:space="preserve">The Supplier shall comply with, and </w:t>
      </w:r>
      <w:r>
        <w:rPr>
          <w:rFonts w:cs="Arial"/>
          <w:b w:val="0"/>
          <w:sz w:val="22"/>
          <w:szCs w:val="22"/>
        </w:rPr>
        <w:t>shall</w:t>
      </w:r>
      <w:r w:rsidRPr="00F44471">
        <w:rPr>
          <w:rFonts w:cs="Arial"/>
          <w:b w:val="0"/>
          <w:sz w:val="22"/>
          <w:szCs w:val="22"/>
        </w:rPr>
        <w:t xml:space="preserve"> ensure that its Staff </w:t>
      </w:r>
      <w:r>
        <w:rPr>
          <w:rFonts w:cs="Arial"/>
          <w:b w:val="0"/>
          <w:sz w:val="22"/>
          <w:szCs w:val="22"/>
        </w:rPr>
        <w:t xml:space="preserve">shall </w:t>
      </w:r>
      <w:r w:rsidRPr="00F44471">
        <w:rPr>
          <w:rFonts w:cs="Arial"/>
          <w:b w:val="0"/>
          <w:sz w:val="22"/>
          <w:szCs w:val="22"/>
        </w:rPr>
        <w:t>comply with, the provisions of:</w:t>
      </w:r>
      <w:bookmarkEnd w:id="43"/>
    </w:p>
    <w:p w:rsidR="00527ADA"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the Official Secrets Acts 1911 to 1989; and</w:t>
      </w:r>
    </w:p>
    <w:p w:rsidR="00527ADA" w:rsidRPr="00EC2D25" w:rsidRDefault="00527ADA" w:rsidP="00527ADA">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EC2D25">
        <w:rPr>
          <w:rFonts w:cs="Arial"/>
          <w:sz w:val="22"/>
          <w:szCs w:val="22"/>
        </w:rPr>
        <w:t>section 182 of the Finance Act 1989.</w:t>
      </w:r>
    </w:p>
    <w:p w:rsidR="00527ADA" w:rsidRPr="00A748F5" w:rsidRDefault="00527ADA" w:rsidP="00527ADA">
      <w:pPr>
        <w:pStyle w:val="Level1Heading"/>
        <w:keepNext w:val="0"/>
        <w:widowControl w:val="0"/>
        <w:tabs>
          <w:tab w:val="clear" w:pos="851"/>
          <w:tab w:val="num" w:pos="540"/>
        </w:tabs>
        <w:spacing w:before="0" w:after="120" w:line="240" w:lineRule="atLeast"/>
        <w:jc w:val="both"/>
        <w:rPr>
          <w:szCs w:val="22"/>
        </w:rPr>
      </w:pPr>
      <w:r w:rsidRPr="00A748F5">
        <w:rPr>
          <w:szCs w:val="22"/>
        </w:rPr>
        <w:lastRenderedPageBreak/>
        <w:t xml:space="preserve">Prevention of </w:t>
      </w:r>
      <w:r>
        <w:rPr>
          <w:szCs w:val="22"/>
        </w:rPr>
        <w:t xml:space="preserve">Fraud and </w:t>
      </w:r>
      <w:r w:rsidRPr="00A748F5">
        <w:rPr>
          <w:szCs w:val="22"/>
        </w:rPr>
        <w:t>Corruption</w:t>
      </w:r>
    </w:p>
    <w:p w:rsidR="00527ADA" w:rsidRPr="00F44471" w:rsidRDefault="00527ADA" w:rsidP="00527ADA">
      <w:pPr>
        <w:pStyle w:val="Level2Heading"/>
        <w:keepNext w:val="0"/>
        <w:widowControl w:val="0"/>
        <w:tabs>
          <w:tab w:val="clear" w:pos="993"/>
          <w:tab w:val="num" w:pos="0"/>
        </w:tabs>
        <w:spacing w:before="0" w:after="120" w:line="240" w:lineRule="atLeast"/>
        <w:ind w:left="539" w:hanging="539"/>
        <w:jc w:val="both"/>
        <w:rPr>
          <w:rFonts w:cs="Arial"/>
          <w:b w:val="0"/>
          <w:sz w:val="22"/>
          <w:szCs w:val="22"/>
        </w:rPr>
      </w:pPr>
      <w:bookmarkStart w:id="44" w:name="_Ref359607864"/>
      <w:bookmarkStart w:id="45" w:name="_Ref260824497"/>
      <w:r w:rsidRPr="00F44471">
        <w:rPr>
          <w:rFonts w:cs="Arial"/>
          <w:b w:val="0"/>
          <w:sz w:val="22"/>
          <w:szCs w:val="22"/>
        </w:rPr>
        <w:t>The Supplier shall not offer, give, or agree to give anything, to any person an inducement or reward for doing, refraining from doing, or for having done or refrained from doing, any act in relation to the obtaining or execution of the Agreement or for showing or refraining from showing favour or disfavour to any person in relation to the Agreement.</w:t>
      </w:r>
      <w:bookmarkEnd w:id="44"/>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The Supplier shall take all reasonable steps, in accordance with good industry practice, to prevent fraud by </w:t>
      </w:r>
      <w:r>
        <w:rPr>
          <w:rFonts w:cs="Arial"/>
          <w:b w:val="0"/>
          <w:sz w:val="22"/>
          <w:szCs w:val="22"/>
        </w:rPr>
        <w:t xml:space="preserve">the </w:t>
      </w:r>
      <w:r w:rsidRPr="00F44471">
        <w:rPr>
          <w:rFonts w:cs="Arial"/>
          <w:b w:val="0"/>
          <w:sz w:val="22"/>
          <w:szCs w:val="22"/>
        </w:rPr>
        <w:t xml:space="preserve">Staff and the Supplier (including its shareholders, members and directors) in connection with the </w:t>
      </w:r>
      <w:r>
        <w:rPr>
          <w:rFonts w:cs="Arial"/>
          <w:b w:val="0"/>
          <w:sz w:val="22"/>
          <w:szCs w:val="22"/>
        </w:rPr>
        <w:t>Agreement</w:t>
      </w:r>
      <w:r w:rsidRPr="00F44471">
        <w:rPr>
          <w:rFonts w:cs="Arial"/>
          <w:b w:val="0"/>
          <w:sz w:val="22"/>
          <w:szCs w:val="22"/>
        </w:rPr>
        <w:t xml:space="preserve"> and shall notify the Customer immediately if it has reason to suspect that any fraud has occurred or is occurring or is likely to occur.</w:t>
      </w:r>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bookmarkStart w:id="46" w:name="_Ref374456896"/>
      <w:r w:rsidRPr="00F44471">
        <w:rPr>
          <w:rFonts w:cs="Arial"/>
          <w:b w:val="0"/>
          <w:sz w:val="22"/>
          <w:szCs w:val="22"/>
        </w:rPr>
        <w:t xml:space="preserve">If the Supplier or </w:t>
      </w:r>
      <w:r>
        <w:rPr>
          <w:rFonts w:cs="Arial"/>
          <w:b w:val="0"/>
          <w:sz w:val="22"/>
          <w:szCs w:val="22"/>
        </w:rPr>
        <w:t>the</w:t>
      </w:r>
      <w:r w:rsidRPr="00F44471">
        <w:rPr>
          <w:rFonts w:cs="Arial"/>
          <w:b w:val="0"/>
          <w:sz w:val="22"/>
          <w:szCs w:val="22"/>
        </w:rPr>
        <w:t xml:space="preserve"> Staff engages in conduct prohibited by </w:t>
      </w:r>
      <w:r w:rsidRPr="00130B4C">
        <w:rPr>
          <w:rFonts w:cs="Arial"/>
          <w:b w:val="0"/>
          <w:sz w:val="22"/>
          <w:szCs w:val="22"/>
        </w:rPr>
        <w:t>clause</w:t>
      </w:r>
      <w:r w:rsidRPr="000F2AC4">
        <w:rPr>
          <w:rFonts w:cs="Arial"/>
          <w:b w:val="0"/>
          <w:sz w:val="22"/>
          <w:szCs w:val="22"/>
        </w:rPr>
        <w:t> </w:t>
      </w:r>
      <w:r>
        <w:rPr>
          <w:rFonts w:cs="Arial"/>
          <w:b w:val="0"/>
          <w:sz w:val="22"/>
          <w:szCs w:val="22"/>
        </w:rPr>
        <w:fldChar w:fldCharType="begin"/>
      </w:r>
      <w:r>
        <w:rPr>
          <w:rFonts w:cs="Arial"/>
          <w:b w:val="0"/>
          <w:sz w:val="22"/>
          <w:szCs w:val="22"/>
        </w:rPr>
        <w:instrText xml:space="preserve"> REF _Ref359607864 \r \h </w:instrText>
      </w:r>
      <w:r>
        <w:rPr>
          <w:rFonts w:cs="Arial"/>
          <w:b w:val="0"/>
          <w:sz w:val="22"/>
          <w:szCs w:val="22"/>
        </w:rPr>
      </w:r>
      <w:r>
        <w:rPr>
          <w:rFonts w:cs="Arial"/>
          <w:b w:val="0"/>
          <w:sz w:val="22"/>
          <w:szCs w:val="22"/>
        </w:rPr>
        <w:fldChar w:fldCharType="separate"/>
      </w:r>
      <w:r>
        <w:rPr>
          <w:rFonts w:cs="Arial"/>
          <w:b w:val="0"/>
          <w:sz w:val="22"/>
          <w:szCs w:val="22"/>
        </w:rPr>
        <w:t>19.1</w:t>
      </w:r>
      <w:r>
        <w:rPr>
          <w:rFonts w:cs="Arial"/>
          <w:b w:val="0"/>
          <w:sz w:val="22"/>
          <w:szCs w:val="22"/>
        </w:rPr>
        <w:fldChar w:fldCharType="end"/>
      </w:r>
      <w:r>
        <w:rPr>
          <w:rFonts w:cs="Arial"/>
          <w:b w:val="0"/>
          <w:sz w:val="22"/>
          <w:szCs w:val="22"/>
        </w:rPr>
        <w:t xml:space="preserve"> </w:t>
      </w:r>
      <w:r w:rsidRPr="00F44471">
        <w:rPr>
          <w:rFonts w:cs="Arial"/>
          <w:b w:val="0"/>
          <w:sz w:val="22"/>
          <w:szCs w:val="22"/>
        </w:rPr>
        <w:t xml:space="preserve">or commits fraud in relation to </w:t>
      </w:r>
      <w:r>
        <w:rPr>
          <w:rFonts w:cs="Arial"/>
          <w:b w:val="0"/>
          <w:sz w:val="22"/>
          <w:szCs w:val="22"/>
        </w:rPr>
        <w:t>the Agreement</w:t>
      </w:r>
      <w:r w:rsidRPr="00F44471">
        <w:rPr>
          <w:rFonts w:cs="Arial"/>
          <w:b w:val="0"/>
          <w:sz w:val="22"/>
          <w:szCs w:val="22"/>
        </w:rPr>
        <w:t xml:space="preserve"> or any other contract with the </w:t>
      </w:r>
      <w:r w:rsidRPr="00B51C9D">
        <w:rPr>
          <w:rFonts w:cs="Arial"/>
          <w:b w:val="0"/>
          <w:sz w:val="22"/>
          <w:szCs w:val="22"/>
        </w:rPr>
        <w:t>Crown</w:t>
      </w:r>
      <w:r w:rsidRPr="00F44471">
        <w:rPr>
          <w:rFonts w:cs="Arial"/>
          <w:b w:val="0"/>
          <w:sz w:val="22"/>
          <w:szCs w:val="22"/>
        </w:rPr>
        <w:t xml:space="preserve"> (including the Customer) the Customer may:</w:t>
      </w:r>
      <w:bookmarkEnd w:id="46"/>
    </w:p>
    <w:p w:rsidR="00527ADA" w:rsidRDefault="00527ADA" w:rsidP="00527ADA">
      <w:pPr>
        <w:pStyle w:val="Level3Number"/>
        <w:widowControl w:val="0"/>
        <w:tabs>
          <w:tab w:val="clear" w:pos="1751"/>
          <w:tab w:val="left" w:pos="540"/>
          <w:tab w:val="num" w:pos="1418"/>
        </w:tabs>
        <w:spacing w:before="0" w:after="120" w:line="240" w:lineRule="atLeast"/>
        <w:ind w:left="1440" w:hanging="900"/>
        <w:jc w:val="both"/>
        <w:rPr>
          <w:rFonts w:cs="Arial"/>
          <w:sz w:val="22"/>
          <w:szCs w:val="22"/>
        </w:rPr>
      </w:pPr>
      <w:r w:rsidRPr="00F44471">
        <w:rPr>
          <w:rFonts w:cs="Arial"/>
          <w:sz w:val="22"/>
          <w:szCs w:val="22"/>
        </w:rPr>
        <w:t xml:space="preserve">terminate the Agreement and recover from the Supplier the amount of any loss suffered by the Customer resulting from the termination, including the cost reasonably incurred by the Customer of making other arrangements for the supply of the </w:t>
      </w:r>
      <w:r>
        <w:rPr>
          <w:rFonts w:cs="Arial"/>
          <w:sz w:val="22"/>
          <w:szCs w:val="22"/>
        </w:rPr>
        <w:t>Goods</w:t>
      </w:r>
      <w:r w:rsidRPr="00F44471">
        <w:rPr>
          <w:rFonts w:cs="Arial"/>
          <w:sz w:val="22"/>
          <w:szCs w:val="22"/>
        </w:rPr>
        <w:t xml:space="preserve"> and any additional expenditure incurred by the Customer throughout the remainder of the Agreement; </w:t>
      </w:r>
      <w:r>
        <w:rPr>
          <w:rFonts w:cs="Arial"/>
          <w:sz w:val="22"/>
          <w:szCs w:val="22"/>
        </w:rPr>
        <w:t>or</w:t>
      </w:r>
    </w:p>
    <w:p w:rsidR="00527ADA" w:rsidRPr="00F44471" w:rsidRDefault="00527ADA" w:rsidP="00527ADA">
      <w:pPr>
        <w:pStyle w:val="Level3Number"/>
        <w:widowControl w:val="0"/>
        <w:tabs>
          <w:tab w:val="clear" w:pos="1751"/>
          <w:tab w:val="left" w:pos="540"/>
          <w:tab w:val="num" w:pos="1418"/>
        </w:tabs>
        <w:spacing w:before="0" w:after="120" w:line="240" w:lineRule="atLeast"/>
        <w:ind w:left="1440" w:hanging="900"/>
        <w:jc w:val="both"/>
        <w:rPr>
          <w:rFonts w:cs="Arial"/>
          <w:sz w:val="22"/>
          <w:szCs w:val="22"/>
        </w:rPr>
      </w:pPr>
      <w:r w:rsidRPr="003F57F3">
        <w:rPr>
          <w:rFonts w:cs="Arial"/>
          <w:sz w:val="22"/>
          <w:szCs w:val="22"/>
        </w:rPr>
        <w:t>recover in full from the Supplier any other loss sustained by the Customer in consequence of any breach of this clause</w:t>
      </w:r>
      <w:r>
        <w:rPr>
          <w:rFonts w:cs="Arial"/>
          <w:sz w:val="22"/>
          <w:szCs w:val="22"/>
        </w:rPr>
        <w:t>.</w:t>
      </w:r>
    </w:p>
    <w:p w:rsidR="00527ADA" w:rsidRPr="003F57F3" w:rsidRDefault="00527ADA" w:rsidP="00527ADA">
      <w:pPr>
        <w:pStyle w:val="Level1Heading"/>
        <w:keepNext w:val="0"/>
        <w:widowControl w:val="0"/>
        <w:tabs>
          <w:tab w:val="clear" w:pos="851"/>
          <w:tab w:val="num" w:pos="540"/>
        </w:tabs>
        <w:spacing w:before="0" w:after="120" w:line="240" w:lineRule="atLeast"/>
        <w:jc w:val="both"/>
        <w:rPr>
          <w:rFonts w:cs="Arial"/>
          <w:b w:val="0"/>
          <w:szCs w:val="22"/>
        </w:rPr>
      </w:pPr>
      <w:bookmarkStart w:id="47" w:name="_Ref374610850"/>
      <w:r w:rsidRPr="00A748F5">
        <w:rPr>
          <w:szCs w:val="22"/>
        </w:rPr>
        <w:t>Dispute Resolution</w:t>
      </w:r>
      <w:bookmarkStart w:id="48" w:name="_Ref374456976"/>
      <w:bookmarkStart w:id="49" w:name="_Ref359607911"/>
      <w:bookmarkEnd w:id="47"/>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bookmarkStart w:id="50" w:name="_Ref374457532"/>
      <w:bookmarkEnd w:id="48"/>
      <w:r w:rsidRPr="00F44471">
        <w:rPr>
          <w:rFonts w:cs="Arial"/>
          <w:b w:val="0"/>
          <w:sz w:val="22"/>
          <w:szCs w:val="22"/>
        </w:rPr>
        <w:t>The Parties shall attempt in good faith to negotiate a settlement to any dispute between them arising out of or in connection with the Agreement and such efforts shall involve the escalation of the dispute to an appropriately senior representative of each Party.</w:t>
      </w:r>
      <w:bookmarkEnd w:id="49"/>
      <w:bookmarkEnd w:id="50"/>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If the dispute cannot be resolved by the Parties within one month of being escalated as referred to in </w:t>
      </w:r>
      <w:r>
        <w:rPr>
          <w:rFonts w:cs="Arial"/>
          <w:b w:val="0"/>
          <w:sz w:val="22"/>
          <w:szCs w:val="22"/>
        </w:rPr>
        <w:t>clause </w:t>
      </w:r>
      <w:r>
        <w:rPr>
          <w:rFonts w:cs="Arial"/>
          <w:b w:val="0"/>
          <w:sz w:val="22"/>
          <w:szCs w:val="22"/>
        </w:rPr>
        <w:fldChar w:fldCharType="begin"/>
      </w:r>
      <w:r>
        <w:rPr>
          <w:rFonts w:cs="Arial"/>
          <w:b w:val="0"/>
          <w:sz w:val="22"/>
          <w:szCs w:val="22"/>
        </w:rPr>
        <w:instrText xml:space="preserve"> REF _Ref374457532 \r \h </w:instrText>
      </w:r>
      <w:r>
        <w:rPr>
          <w:rFonts w:cs="Arial"/>
          <w:b w:val="0"/>
          <w:sz w:val="22"/>
          <w:szCs w:val="22"/>
        </w:rPr>
      </w:r>
      <w:r>
        <w:rPr>
          <w:rFonts w:cs="Arial"/>
          <w:b w:val="0"/>
          <w:sz w:val="22"/>
          <w:szCs w:val="22"/>
        </w:rPr>
        <w:fldChar w:fldCharType="separate"/>
      </w:r>
      <w:r>
        <w:rPr>
          <w:rFonts w:cs="Arial"/>
          <w:b w:val="0"/>
          <w:sz w:val="22"/>
          <w:szCs w:val="22"/>
        </w:rPr>
        <w:t>20.1</w:t>
      </w:r>
      <w:r>
        <w:rPr>
          <w:rFonts w:cs="Arial"/>
          <w:b w:val="0"/>
          <w:sz w:val="22"/>
          <w:szCs w:val="22"/>
        </w:rPr>
        <w:fldChar w:fldCharType="end"/>
      </w:r>
      <w:r w:rsidRPr="00F44471">
        <w:rPr>
          <w:rFonts w:cs="Arial"/>
          <w:b w:val="0"/>
          <w:sz w:val="22"/>
          <w:szCs w:val="22"/>
        </w:rPr>
        <w:t>, the dispute may by agreement between the Parties be referred to a neutral adviser or mediator (the “</w:t>
      </w:r>
      <w:r w:rsidRPr="00F44471">
        <w:rPr>
          <w:rFonts w:cs="Arial"/>
          <w:sz w:val="22"/>
          <w:szCs w:val="22"/>
        </w:rPr>
        <w:t>Mediator</w:t>
      </w:r>
      <w:r w:rsidRPr="00F44471">
        <w:rPr>
          <w:rFonts w:cs="Arial"/>
          <w:b w:val="0"/>
          <w:sz w:val="22"/>
          <w:szCs w:val="22"/>
        </w:rPr>
        <w:t xml:space="preserve">”) chosen by agreement </w:t>
      </w:r>
      <w:r w:rsidRPr="00F44471">
        <w:rPr>
          <w:rFonts w:cs="Arial"/>
          <w:b w:val="0"/>
          <w:sz w:val="22"/>
          <w:szCs w:val="22"/>
        </w:rPr>
        <w:lastRenderedPageBreak/>
        <w:t xml:space="preserve">between the Parties.  All negotiations connected with the dispute shall be conducted in confidence and without prejudice to the rights of the Parties in any further proceedings.  </w:t>
      </w:r>
    </w:p>
    <w:p w:rsidR="00527ADA" w:rsidRPr="00C22C57"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44471">
        <w:rPr>
          <w:rFonts w:cs="Arial"/>
          <w:b w:val="0"/>
          <w:sz w:val="22"/>
          <w:szCs w:val="22"/>
        </w:rPr>
        <w:t>If the Parties fail to appoint a Mediator</w:t>
      </w:r>
      <w:r>
        <w:rPr>
          <w:rFonts w:cs="Arial"/>
          <w:b w:val="0"/>
          <w:sz w:val="22"/>
          <w:szCs w:val="22"/>
        </w:rPr>
        <w:t xml:space="preserve"> within one month</w:t>
      </w:r>
      <w:r w:rsidRPr="00F44471">
        <w:rPr>
          <w:rFonts w:cs="Arial"/>
          <w:b w:val="0"/>
          <w:sz w:val="22"/>
          <w:szCs w:val="22"/>
        </w:rPr>
        <w:t>, or fail to enter into a written agreement resolving the dispute within one month of the Mediator being appointed, either Party may exercise any reme</w:t>
      </w:r>
      <w:r>
        <w:rPr>
          <w:rFonts w:cs="Arial"/>
          <w:b w:val="0"/>
          <w:sz w:val="22"/>
          <w:szCs w:val="22"/>
        </w:rPr>
        <w:t>dy it has under applicable law.</w:t>
      </w:r>
    </w:p>
    <w:bookmarkEnd w:id="45"/>
    <w:p w:rsidR="00527ADA" w:rsidRPr="00B75776" w:rsidRDefault="00527ADA" w:rsidP="00527ADA">
      <w:pPr>
        <w:pStyle w:val="Level1Heading"/>
        <w:tabs>
          <w:tab w:val="clear" w:pos="851"/>
          <w:tab w:val="num" w:pos="540"/>
        </w:tabs>
        <w:spacing w:before="0" w:after="120" w:line="240" w:lineRule="atLeast"/>
        <w:jc w:val="both"/>
        <w:rPr>
          <w:rFonts w:cs="Arial"/>
          <w:szCs w:val="22"/>
        </w:rPr>
      </w:pPr>
      <w:r w:rsidRPr="00B75776">
        <w:rPr>
          <w:rFonts w:cs="Arial"/>
          <w:szCs w:val="22"/>
        </w:rPr>
        <w:t>General</w:t>
      </w:r>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Each of the Parties represents and warrants to the other that it has full capacity and authority, and all necessary consents, licences and permissions to enter into and perform its obligations under the Agreement, and that the Agreement is executed by its duly authorised representative.  </w:t>
      </w:r>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A person who is not a party to the Agreement </w:t>
      </w:r>
      <w:r>
        <w:rPr>
          <w:rFonts w:cs="Arial"/>
          <w:b w:val="0"/>
          <w:sz w:val="22"/>
          <w:szCs w:val="22"/>
        </w:rPr>
        <w:t>shall</w:t>
      </w:r>
      <w:r w:rsidRPr="00F44471">
        <w:rPr>
          <w:rFonts w:cs="Arial"/>
          <w:b w:val="0"/>
          <w:sz w:val="22"/>
          <w:szCs w:val="22"/>
        </w:rPr>
        <w:t xml:space="preserve"> have no right to enforce any of its provisions which, expressly or by implication, confer a benefit on him, without the prior written agreement of the Parties. </w:t>
      </w:r>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The Agreement cannot be varied except in writing signed by a duly authorised representative of both the Parties. </w:t>
      </w:r>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The Agreement contains the whole agreement between the Parties and supersedes and replaces any prior written or oral agreements, representations or understandings between them. The Parties confirm that they have not entered into the Agreement on the basis of any representation that is not expressly incorporated into the Agreement. Nothing in this </w:t>
      </w:r>
      <w:r>
        <w:rPr>
          <w:rFonts w:cs="Arial"/>
          <w:b w:val="0"/>
          <w:sz w:val="22"/>
          <w:szCs w:val="22"/>
        </w:rPr>
        <w:t>clause </w:t>
      </w:r>
      <w:r w:rsidRPr="00F44471">
        <w:rPr>
          <w:rFonts w:cs="Arial"/>
          <w:b w:val="0"/>
          <w:sz w:val="22"/>
          <w:szCs w:val="22"/>
        </w:rPr>
        <w:t>shall exclude liability for fraud or fraudulent misrepresentation.</w:t>
      </w:r>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44471">
        <w:rPr>
          <w:rFonts w:cs="Arial"/>
          <w:b w:val="0"/>
          <w:sz w:val="22"/>
          <w:szCs w:val="22"/>
        </w:rPr>
        <w:t>Any waiver or relaxation either partly, or wholly of any of the</w:t>
      </w:r>
      <w:r>
        <w:rPr>
          <w:rFonts w:cs="Arial"/>
          <w:b w:val="0"/>
          <w:sz w:val="22"/>
          <w:szCs w:val="22"/>
        </w:rPr>
        <w:t xml:space="preserve"> terms and </w:t>
      </w:r>
      <w:r w:rsidRPr="00F44471">
        <w:rPr>
          <w:rFonts w:cs="Arial"/>
          <w:b w:val="0"/>
          <w:sz w:val="22"/>
          <w:szCs w:val="22"/>
        </w:rPr>
        <w:t>conditions of the Agreement shall be valid only if it is communicated to the other Party in writing and expressly stated to be a waiver.  A waiver of any right or remedy arising from a breach of contract shall not constitute a waiver of any right or remedy arising from any other breach of the Agreement.</w:t>
      </w:r>
    </w:p>
    <w:p w:rsidR="00527ADA" w:rsidRPr="00F44471"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The Agreement </w:t>
      </w:r>
      <w:r>
        <w:rPr>
          <w:rFonts w:cs="Arial"/>
          <w:b w:val="0"/>
          <w:sz w:val="22"/>
          <w:szCs w:val="22"/>
        </w:rPr>
        <w:t>shall</w:t>
      </w:r>
      <w:r w:rsidRPr="00F44471">
        <w:rPr>
          <w:rFonts w:cs="Arial"/>
          <w:b w:val="0"/>
          <w:sz w:val="22"/>
          <w:szCs w:val="22"/>
        </w:rPr>
        <w:t xml:space="preserve"> not constitute or imply any partnership, joint venture, agency, fiduciary relationship or other relationship between the Parties other than the </w:t>
      </w:r>
      <w:r w:rsidRPr="00F44471">
        <w:rPr>
          <w:rFonts w:cs="Arial"/>
          <w:b w:val="0"/>
          <w:sz w:val="22"/>
          <w:szCs w:val="22"/>
        </w:rPr>
        <w:lastRenderedPageBreak/>
        <w:t xml:space="preserve">contractual relationship expressly provided for in the Agreement. Neither Party </w:t>
      </w:r>
      <w:r>
        <w:rPr>
          <w:rFonts w:cs="Arial"/>
          <w:b w:val="0"/>
          <w:sz w:val="22"/>
          <w:szCs w:val="22"/>
        </w:rPr>
        <w:t>shall</w:t>
      </w:r>
      <w:r w:rsidRPr="00F44471">
        <w:rPr>
          <w:rFonts w:cs="Arial"/>
          <w:b w:val="0"/>
          <w:sz w:val="22"/>
          <w:szCs w:val="22"/>
        </w:rPr>
        <w:t xml:space="preserve"> have, nor represent that it has, any authority to make any commitments on the other Party’s behalf.</w:t>
      </w:r>
    </w:p>
    <w:p w:rsidR="00527ADA"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bookmarkStart w:id="51" w:name="_Ref374456956"/>
      <w:r w:rsidRPr="00F44471">
        <w:rPr>
          <w:rFonts w:cs="Arial"/>
          <w:b w:val="0"/>
          <w:sz w:val="22"/>
          <w:szCs w:val="22"/>
        </w:rPr>
        <w:t xml:space="preserve">Except as otherwise expressly provided by the Agreement, all remedies available to either Party for breach of the Agreement (whether under the Agreement, statute or common law) are cumulative and may be exercised concurrently or separately, and the exercise of one remedy </w:t>
      </w:r>
      <w:r>
        <w:rPr>
          <w:rFonts w:cs="Arial"/>
          <w:b w:val="0"/>
          <w:sz w:val="22"/>
          <w:szCs w:val="22"/>
        </w:rPr>
        <w:t>shall</w:t>
      </w:r>
      <w:r w:rsidRPr="00F44471">
        <w:rPr>
          <w:rFonts w:cs="Arial"/>
          <w:b w:val="0"/>
          <w:sz w:val="22"/>
          <w:szCs w:val="22"/>
        </w:rPr>
        <w:t xml:space="preserve"> not be deemed an election of such remedy to the exclusion of other remedies.</w:t>
      </w:r>
      <w:bookmarkEnd w:id="51"/>
    </w:p>
    <w:p w:rsidR="00527ADA" w:rsidRPr="00B75776"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r w:rsidRPr="00B75776">
        <w:rPr>
          <w:rFonts w:cs="Arial"/>
          <w:b w:val="0"/>
          <w:sz w:val="22"/>
          <w:szCs w:val="22"/>
        </w:rPr>
        <w:t>If any provision of the Agreement is prohibited by law or judged by a court to be unlawful, void or unenforceable, the provision shall, to the extent required, be severed from the Agreement and rendered ineffective as far as possible without modifying the remaining provisions of the Agreement, and shall not in any way affect any other circumstances of or the validity or enforcement of the Agreement.</w:t>
      </w:r>
    </w:p>
    <w:p w:rsidR="00527ADA" w:rsidRPr="00A748F5" w:rsidRDefault="00527ADA" w:rsidP="00527ADA">
      <w:pPr>
        <w:pStyle w:val="Level1Heading"/>
        <w:keepNext w:val="0"/>
        <w:widowControl w:val="0"/>
        <w:tabs>
          <w:tab w:val="clear" w:pos="851"/>
          <w:tab w:val="num" w:pos="540"/>
        </w:tabs>
        <w:spacing w:before="0" w:after="120" w:line="240" w:lineRule="atLeast"/>
        <w:jc w:val="both"/>
        <w:rPr>
          <w:szCs w:val="22"/>
        </w:rPr>
      </w:pPr>
      <w:r w:rsidRPr="00A748F5">
        <w:rPr>
          <w:szCs w:val="22"/>
        </w:rPr>
        <w:t>Notices</w:t>
      </w:r>
    </w:p>
    <w:p w:rsidR="00527ADA" w:rsidRPr="0078329F" w:rsidRDefault="00527ADA" w:rsidP="00527ADA">
      <w:pPr>
        <w:pStyle w:val="Level2Heading"/>
        <w:keepNext w:val="0"/>
        <w:widowControl w:val="0"/>
        <w:tabs>
          <w:tab w:val="clear" w:pos="993"/>
          <w:tab w:val="num" w:pos="0"/>
        </w:tabs>
        <w:spacing w:before="0" w:after="120" w:line="240" w:lineRule="atLeast"/>
        <w:ind w:left="540" w:hanging="540"/>
        <w:jc w:val="both"/>
        <w:rPr>
          <w:rFonts w:cs="Arial"/>
          <w:b w:val="0"/>
          <w:sz w:val="22"/>
          <w:szCs w:val="22"/>
        </w:rPr>
      </w:pPr>
      <w:bookmarkStart w:id="52" w:name="_Ref360044665"/>
      <w:bookmarkStart w:id="53" w:name="_Ref374460460"/>
      <w:bookmarkStart w:id="54" w:name="_Ref360044325"/>
      <w:r w:rsidRPr="001B7BD6">
        <w:rPr>
          <w:rFonts w:cs="Arial"/>
          <w:b w:val="0"/>
          <w:sz w:val="22"/>
          <w:szCs w:val="22"/>
        </w:rPr>
        <w:t xml:space="preserve">Any notice to be given under the Agreement shall be in writing and may be served by personal delivery, first class </w:t>
      </w:r>
      <w:r>
        <w:rPr>
          <w:rFonts w:cs="Arial"/>
          <w:b w:val="0"/>
          <w:sz w:val="22"/>
          <w:szCs w:val="22"/>
        </w:rPr>
        <w:t>recorded</w:t>
      </w:r>
      <w:r w:rsidRPr="001B7BD6">
        <w:rPr>
          <w:rFonts w:cs="Arial"/>
          <w:b w:val="0"/>
          <w:sz w:val="22"/>
          <w:szCs w:val="22"/>
        </w:rPr>
        <w:t xml:space="preserve"> or, subject to clause </w:t>
      </w:r>
      <w:r>
        <w:fldChar w:fldCharType="begin"/>
      </w:r>
      <w:r>
        <w:rPr>
          <w:rFonts w:cs="Arial"/>
          <w:b w:val="0"/>
          <w:sz w:val="22"/>
          <w:szCs w:val="22"/>
        </w:rPr>
        <w:instrText xml:space="preserve"> REF _Ref374460381 \r \h </w:instrText>
      </w:r>
      <w:r>
        <w:fldChar w:fldCharType="separate"/>
      </w:r>
      <w:r>
        <w:rPr>
          <w:rFonts w:cs="Arial"/>
          <w:b w:val="0"/>
          <w:sz w:val="22"/>
          <w:szCs w:val="22"/>
        </w:rPr>
        <w:t>22.3</w:t>
      </w:r>
      <w:r>
        <w:fldChar w:fldCharType="end"/>
      </w:r>
      <w:r w:rsidRPr="001B7BD6">
        <w:rPr>
          <w:rFonts w:cs="Arial"/>
          <w:b w:val="0"/>
          <w:sz w:val="22"/>
          <w:szCs w:val="22"/>
        </w:rPr>
        <w:t>, e-mail to the address of the relevant Party set out in the Award Letter, or such other address as that Party may from time to time notify to the other Party in accordance with this clause</w:t>
      </w:r>
      <w:r>
        <w:rPr>
          <w:rFonts w:cs="Arial"/>
          <w:b w:val="0"/>
          <w:sz w:val="22"/>
          <w:szCs w:val="22"/>
        </w:rPr>
        <w:t>.</w:t>
      </w:r>
      <w:bookmarkEnd w:id="52"/>
      <w:bookmarkEnd w:id="53"/>
    </w:p>
    <w:p w:rsidR="00527ADA" w:rsidRPr="000E4335" w:rsidRDefault="00527ADA" w:rsidP="00527ADA">
      <w:pPr>
        <w:pStyle w:val="Level2Heading"/>
        <w:keepNext w:val="0"/>
        <w:widowControl w:val="0"/>
        <w:tabs>
          <w:tab w:val="clear" w:pos="993"/>
          <w:tab w:val="num" w:pos="0"/>
          <w:tab w:val="num" w:pos="540"/>
        </w:tabs>
        <w:spacing w:before="0" w:after="120" w:line="240" w:lineRule="atLeast"/>
        <w:ind w:left="540" w:hanging="540"/>
        <w:jc w:val="both"/>
        <w:rPr>
          <w:rFonts w:cs="Arial"/>
          <w:b w:val="0"/>
          <w:sz w:val="22"/>
          <w:szCs w:val="22"/>
        </w:rPr>
      </w:pPr>
      <w:bookmarkStart w:id="55" w:name="_Ref360044643"/>
      <w:r w:rsidRPr="001B7BD6">
        <w:rPr>
          <w:rFonts w:cs="Arial"/>
          <w:b w:val="0"/>
          <w:sz w:val="22"/>
          <w:szCs w:val="22"/>
        </w:rPr>
        <w:t xml:space="preserve">Notices served as above shall be deemed </w:t>
      </w:r>
      <w:r>
        <w:rPr>
          <w:rFonts w:cs="Arial"/>
          <w:b w:val="0"/>
          <w:sz w:val="22"/>
          <w:szCs w:val="22"/>
        </w:rPr>
        <w:t>served</w:t>
      </w:r>
      <w:r w:rsidRPr="001B7BD6">
        <w:rPr>
          <w:rFonts w:cs="Arial"/>
          <w:b w:val="0"/>
          <w:sz w:val="22"/>
          <w:szCs w:val="22"/>
        </w:rPr>
        <w:t xml:space="preserve"> on the Working Day </w:t>
      </w:r>
      <w:r>
        <w:rPr>
          <w:rFonts w:cs="Arial"/>
          <w:b w:val="0"/>
          <w:sz w:val="22"/>
          <w:szCs w:val="22"/>
        </w:rPr>
        <w:t>of delivery provided delivery is before 5.00pm on a Working Day.  Otherwise delivery shall be deemed to occur on the next Working Day</w:t>
      </w:r>
      <w:r w:rsidRPr="001B7BD6">
        <w:rPr>
          <w:rFonts w:cs="Arial"/>
          <w:b w:val="0"/>
          <w:sz w:val="22"/>
          <w:szCs w:val="22"/>
        </w:rPr>
        <w:t>.</w:t>
      </w:r>
      <w:bookmarkEnd w:id="55"/>
      <w:r w:rsidRPr="000E4335">
        <w:rPr>
          <w:rFonts w:cs="Arial"/>
          <w:b w:val="0"/>
          <w:sz w:val="22"/>
          <w:szCs w:val="22"/>
        </w:rPr>
        <w:t xml:space="preserve"> </w:t>
      </w:r>
      <w:r>
        <w:rPr>
          <w:rFonts w:cs="Arial"/>
          <w:b w:val="0"/>
          <w:sz w:val="22"/>
          <w:szCs w:val="22"/>
        </w:rPr>
        <w:t>An email shall be deemed delivered when sent unless an error message is received.</w:t>
      </w:r>
    </w:p>
    <w:p w:rsidR="00527ADA" w:rsidRPr="00A34614" w:rsidRDefault="00527ADA" w:rsidP="00527ADA">
      <w:pPr>
        <w:pStyle w:val="Level2Heading"/>
        <w:keepNext w:val="0"/>
        <w:widowControl w:val="0"/>
        <w:tabs>
          <w:tab w:val="clear" w:pos="993"/>
          <w:tab w:val="num" w:pos="0"/>
          <w:tab w:val="num" w:pos="540"/>
        </w:tabs>
        <w:spacing w:before="0" w:after="120" w:line="240" w:lineRule="atLeast"/>
        <w:ind w:left="540" w:hanging="540"/>
        <w:jc w:val="both"/>
        <w:rPr>
          <w:rFonts w:cs="Arial"/>
          <w:b w:val="0"/>
          <w:sz w:val="22"/>
          <w:szCs w:val="22"/>
        </w:rPr>
      </w:pPr>
      <w:bookmarkStart w:id="56" w:name="_Ref374460381"/>
      <w:r w:rsidRPr="00F737F4">
        <w:rPr>
          <w:rFonts w:cs="Arial"/>
          <w:b w:val="0"/>
          <w:sz w:val="22"/>
          <w:szCs w:val="22"/>
        </w:rPr>
        <w:t>Notices under clauses</w:t>
      </w:r>
      <w:r>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_Ref374457592 \r \h </w:instrText>
      </w:r>
      <w:r>
        <w:rPr>
          <w:rFonts w:cs="Arial"/>
          <w:b w:val="0"/>
          <w:sz w:val="22"/>
          <w:szCs w:val="22"/>
        </w:rPr>
      </w:r>
      <w:r>
        <w:rPr>
          <w:rFonts w:cs="Arial"/>
          <w:b w:val="0"/>
          <w:sz w:val="22"/>
          <w:szCs w:val="22"/>
        </w:rPr>
        <w:fldChar w:fldCharType="separate"/>
      </w:r>
      <w:r>
        <w:rPr>
          <w:rFonts w:cs="Arial"/>
          <w:b w:val="0"/>
          <w:sz w:val="22"/>
          <w:szCs w:val="22"/>
        </w:rPr>
        <w:t>16</w:t>
      </w:r>
      <w:r>
        <w:rPr>
          <w:rFonts w:cs="Arial"/>
          <w:b w:val="0"/>
          <w:sz w:val="22"/>
          <w:szCs w:val="22"/>
        </w:rPr>
        <w:fldChar w:fldCharType="end"/>
      </w:r>
      <w:r w:rsidRPr="00F737F4">
        <w:rPr>
          <w:rFonts w:cs="Arial"/>
          <w:b w:val="0"/>
          <w:sz w:val="22"/>
          <w:szCs w:val="22"/>
        </w:rPr>
        <w:t xml:space="preserve"> (Force Majeure) and</w:t>
      </w:r>
      <w:r>
        <w:rPr>
          <w:rFonts w:cs="Arial"/>
          <w:b w:val="0"/>
          <w:sz w:val="22"/>
          <w:szCs w:val="22"/>
        </w:rPr>
        <w:t xml:space="preserve"> </w:t>
      </w:r>
      <w:r>
        <w:rPr>
          <w:rFonts w:cs="Arial"/>
          <w:b w:val="0"/>
          <w:sz w:val="22"/>
          <w:szCs w:val="22"/>
        </w:rPr>
        <w:fldChar w:fldCharType="begin"/>
      </w:r>
      <w:r>
        <w:rPr>
          <w:rFonts w:cs="Arial"/>
          <w:b w:val="0"/>
          <w:sz w:val="22"/>
          <w:szCs w:val="22"/>
        </w:rPr>
        <w:instrText xml:space="preserve"> REF _Ref245529290 \r \h </w:instrText>
      </w:r>
      <w:r>
        <w:rPr>
          <w:rFonts w:cs="Arial"/>
          <w:b w:val="0"/>
          <w:sz w:val="22"/>
          <w:szCs w:val="22"/>
        </w:rPr>
      </w:r>
      <w:r>
        <w:rPr>
          <w:rFonts w:cs="Arial"/>
          <w:b w:val="0"/>
          <w:sz w:val="22"/>
          <w:szCs w:val="22"/>
        </w:rPr>
        <w:fldChar w:fldCharType="separate"/>
      </w:r>
      <w:r>
        <w:rPr>
          <w:rFonts w:cs="Arial"/>
          <w:b w:val="0"/>
          <w:sz w:val="22"/>
          <w:szCs w:val="22"/>
        </w:rPr>
        <w:t>17</w:t>
      </w:r>
      <w:r>
        <w:rPr>
          <w:rFonts w:cs="Arial"/>
          <w:b w:val="0"/>
          <w:sz w:val="22"/>
          <w:szCs w:val="22"/>
        </w:rPr>
        <w:fldChar w:fldCharType="end"/>
      </w:r>
      <w:r w:rsidRPr="00F737F4">
        <w:rPr>
          <w:rFonts w:cs="Arial"/>
          <w:b w:val="0"/>
          <w:sz w:val="22"/>
          <w:szCs w:val="22"/>
        </w:rPr>
        <w:t xml:space="preserve"> (Termination) may be served </w:t>
      </w:r>
      <w:r>
        <w:rPr>
          <w:rFonts w:cs="Arial"/>
          <w:b w:val="0"/>
          <w:sz w:val="22"/>
          <w:szCs w:val="22"/>
        </w:rPr>
        <w:t>by</w:t>
      </w:r>
      <w:r w:rsidRPr="00F737F4">
        <w:rPr>
          <w:rFonts w:cs="Arial"/>
          <w:b w:val="0"/>
          <w:sz w:val="22"/>
          <w:szCs w:val="22"/>
        </w:rPr>
        <w:t xml:space="preserve"> email only if the original notice is then sent to the recipient by personal delivery or recorded delivery in the manner set out in </w:t>
      </w:r>
      <w:r>
        <w:rPr>
          <w:rFonts w:cs="Arial"/>
          <w:b w:val="0"/>
          <w:sz w:val="22"/>
          <w:szCs w:val="22"/>
        </w:rPr>
        <w:t>c</w:t>
      </w:r>
      <w:r w:rsidRPr="00F737F4">
        <w:rPr>
          <w:rFonts w:cs="Arial"/>
          <w:b w:val="0"/>
          <w:sz w:val="22"/>
          <w:szCs w:val="22"/>
        </w:rPr>
        <w:t>lause </w:t>
      </w:r>
      <w:bookmarkEnd w:id="56"/>
      <w:r>
        <w:fldChar w:fldCharType="begin"/>
      </w:r>
      <w:r>
        <w:rPr>
          <w:rFonts w:cs="Arial"/>
          <w:b w:val="0"/>
          <w:sz w:val="22"/>
          <w:szCs w:val="22"/>
        </w:rPr>
        <w:instrText xml:space="preserve"> REF _Ref374460460 \r \h </w:instrText>
      </w:r>
      <w:r>
        <w:fldChar w:fldCharType="separate"/>
      </w:r>
      <w:r>
        <w:rPr>
          <w:rFonts w:cs="Arial"/>
          <w:b w:val="0"/>
          <w:sz w:val="22"/>
          <w:szCs w:val="22"/>
        </w:rPr>
        <w:t>22.1</w:t>
      </w:r>
      <w:r>
        <w:fldChar w:fldCharType="end"/>
      </w:r>
      <w:r>
        <w:t>.</w:t>
      </w:r>
    </w:p>
    <w:bookmarkEnd w:id="54"/>
    <w:p w:rsidR="00527ADA" w:rsidRPr="00A748F5" w:rsidRDefault="00527ADA" w:rsidP="00527ADA">
      <w:pPr>
        <w:pStyle w:val="Level1Heading"/>
        <w:keepNext w:val="0"/>
        <w:widowControl w:val="0"/>
        <w:tabs>
          <w:tab w:val="clear" w:pos="851"/>
          <w:tab w:val="num" w:pos="540"/>
        </w:tabs>
        <w:spacing w:before="0" w:after="120" w:line="240" w:lineRule="atLeast"/>
        <w:jc w:val="both"/>
        <w:rPr>
          <w:szCs w:val="22"/>
        </w:rPr>
      </w:pPr>
      <w:r w:rsidRPr="00A748F5">
        <w:rPr>
          <w:szCs w:val="22"/>
        </w:rPr>
        <w:t>Governing Law and Jurisdiction</w:t>
      </w:r>
    </w:p>
    <w:p w:rsidR="00527ADA" w:rsidRDefault="00527ADA" w:rsidP="00527ADA">
      <w:pPr>
        <w:pStyle w:val="Level2Heading"/>
        <w:keepNext w:val="0"/>
        <w:widowControl w:val="0"/>
        <w:tabs>
          <w:tab w:val="clear" w:pos="993"/>
          <w:tab w:val="num" w:pos="0"/>
          <w:tab w:val="num" w:pos="540"/>
        </w:tabs>
        <w:spacing w:before="0" w:after="120" w:line="240" w:lineRule="atLeast"/>
        <w:ind w:left="540" w:hanging="540"/>
        <w:jc w:val="both"/>
        <w:rPr>
          <w:b w:val="0"/>
          <w:sz w:val="22"/>
          <w:szCs w:val="22"/>
        </w:rPr>
      </w:pPr>
      <w:r w:rsidRPr="00A34614">
        <w:rPr>
          <w:b w:val="0"/>
          <w:sz w:val="22"/>
          <w:szCs w:val="22"/>
        </w:rPr>
        <w:t>The validity, construction and performance of th</w:t>
      </w:r>
      <w:r>
        <w:rPr>
          <w:b w:val="0"/>
          <w:sz w:val="22"/>
          <w:szCs w:val="22"/>
        </w:rPr>
        <w:t>e</w:t>
      </w:r>
      <w:r w:rsidRPr="00A34614">
        <w:rPr>
          <w:b w:val="0"/>
          <w:sz w:val="22"/>
          <w:szCs w:val="22"/>
        </w:rPr>
        <w:t xml:space="preserve"> Agreement, and all contractual and non contractual matters arising out of it, shall be governed by English law and </w:t>
      </w:r>
      <w:r w:rsidRPr="00A34614">
        <w:rPr>
          <w:b w:val="0"/>
          <w:sz w:val="22"/>
          <w:szCs w:val="22"/>
        </w:rPr>
        <w:lastRenderedPageBreak/>
        <w:t>shall be subject to the exclusive jurisdiction of the English courts to which the Parties submit.</w:t>
      </w:r>
    </w:p>
    <w:p w:rsidR="00527ADA" w:rsidRDefault="00527ADA" w:rsidP="00527ADA">
      <w:pPr>
        <w:pStyle w:val="BodyText2"/>
        <w:rPr>
          <w:lang w:eastAsia="en-GB"/>
        </w:rPr>
      </w:pPr>
    </w:p>
    <w:p w:rsidR="00527ADA" w:rsidRDefault="00527ADA" w:rsidP="00527ADA">
      <w:pPr>
        <w:pStyle w:val="BodyText2"/>
        <w:rPr>
          <w:lang w:eastAsia="en-GB"/>
        </w:rPr>
      </w:pPr>
    </w:p>
    <w:p w:rsidR="00527ADA" w:rsidRDefault="00527ADA" w:rsidP="00527ADA">
      <w:pPr>
        <w:pStyle w:val="Default"/>
        <w:rPr>
          <w:rFonts w:ascii="Arial" w:hAnsi="Arial" w:cs="Arial"/>
          <w:b/>
          <w:color w:val="auto"/>
          <w:sz w:val="22"/>
          <w:szCs w:val="22"/>
          <w:u w:val="single"/>
          <w:lang w:val="en-GB" w:eastAsia="en-GB"/>
        </w:rPr>
      </w:pPr>
      <w:r w:rsidRPr="00695E17">
        <w:rPr>
          <w:rFonts w:ascii="Arial" w:hAnsi="Arial" w:cs="Arial"/>
          <w:b/>
          <w:color w:val="auto"/>
          <w:sz w:val="22"/>
          <w:szCs w:val="22"/>
          <w:u w:val="single"/>
          <w:lang w:val="en-GB" w:eastAsia="en-GB"/>
        </w:rPr>
        <w:t xml:space="preserve">SCHEDULES TO THIS AGREEMENT </w:t>
      </w:r>
    </w:p>
    <w:p w:rsidR="00527ADA" w:rsidRPr="00695E17" w:rsidRDefault="00527ADA" w:rsidP="00527ADA">
      <w:pPr>
        <w:pStyle w:val="Default"/>
        <w:rPr>
          <w:rFonts w:ascii="Arial" w:hAnsi="Arial" w:cs="Arial"/>
          <w:b/>
          <w:color w:val="auto"/>
          <w:sz w:val="22"/>
          <w:szCs w:val="22"/>
          <w:u w:val="single"/>
          <w:lang w:val="en-GB" w:eastAsia="en-GB"/>
        </w:rPr>
      </w:pPr>
    </w:p>
    <w:p w:rsidR="00527ADA" w:rsidRPr="00695E17" w:rsidRDefault="00527ADA" w:rsidP="00527ADA">
      <w:pPr>
        <w:pStyle w:val="Default"/>
        <w:rPr>
          <w:rFonts w:ascii="Arial" w:hAnsi="Arial" w:cs="Arial"/>
          <w:color w:val="auto"/>
          <w:sz w:val="22"/>
          <w:szCs w:val="22"/>
          <w:lang w:val="en-GB" w:eastAsia="en-GB"/>
        </w:rPr>
      </w:pPr>
      <w:r w:rsidRPr="00695E17">
        <w:rPr>
          <w:rFonts w:ascii="Arial" w:hAnsi="Arial" w:cs="Arial"/>
          <w:color w:val="auto"/>
          <w:sz w:val="22"/>
          <w:szCs w:val="22"/>
          <w:lang w:val="en-GB" w:eastAsia="en-GB"/>
        </w:rPr>
        <w:t xml:space="preserve">Schedule 1 : Specification Schedule (attached separately) </w:t>
      </w:r>
    </w:p>
    <w:p w:rsidR="00527ADA" w:rsidRDefault="00527ADA" w:rsidP="00527ADA">
      <w:pPr>
        <w:rPr>
          <w:rFonts w:ascii="Arial" w:hAnsi="Arial" w:cs="Arial"/>
          <w:sz w:val="22"/>
          <w:szCs w:val="22"/>
        </w:rPr>
      </w:pPr>
      <w:r w:rsidRPr="00695E17">
        <w:rPr>
          <w:rFonts w:ascii="Arial" w:hAnsi="Arial" w:cs="Arial"/>
          <w:sz w:val="22"/>
          <w:szCs w:val="22"/>
        </w:rPr>
        <w:t>Schedule 2 : Quotation Schedule including charges (attached separately)</w:t>
      </w:r>
    </w:p>
    <w:p w:rsidR="00527ADA" w:rsidRPr="00695E17" w:rsidRDefault="00527ADA" w:rsidP="00527ADA">
      <w:pPr>
        <w:rPr>
          <w:rFonts w:ascii="Arial" w:hAnsi="Arial" w:cs="Arial"/>
          <w:sz w:val="22"/>
          <w:szCs w:val="22"/>
        </w:rPr>
      </w:pPr>
      <w:r>
        <w:rPr>
          <w:rFonts w:ascii="Arial" w:hAnsi="Arial" w:cs="Arial"/>
          <w:sz w:val="22"/>
          <w:szCs w:val="22"/>
        </w:rPr>
        <w:t>Schedule 3 : Clarifications</w:t>
      </w:r>
      <w:r w:rsidRPr="00695E17">
        <w:rPr>
          <w:rFonts w:ascii="Arial" w:hAnsi="Arial" w:cs="Arial"/>
          <w:sz w:val="22"/>
          <w:szCs w:val="22"/>
        </w:rPr>
        <w:t xml:space="preserve"> (attached separately)</w:t>
      </w:r>
    </w:p>
    <w:p w:rsidR="00527ADA" w:rsidRPr="00695E17" w:rsidRDefault="00527ADA" w:rsidP="00527ADA">
      <w:pPr>
        <w:rPr>
          <w:rFonts w:ascii="Arial" w:hAnsi="Arial" w:cs="Arial"/>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Pr="00352CDD" w:rsidRDefault="00527ADA" w:rsidP="00527ADA">
      <w:pPr>
        <w:rPr>
          <w:rFonts w:ascii="Arial" w:hAnsi="Arial" w:cs="Arial"/>
          <w:sz w:val="22"/>
          <w:szCs w:val="22"/>
        </w:rPr>
      </w:pPr>
      <w:r w:rsidRPr="00352CDD">
        <w:rPr>
          <w:rFonts w:ascii="Arial" w:hAnsi="Arial" w:cs="Arial"/>
          <w:b/>
          <w:bCs/>
          <w:sz w:val="22"/>
          <w:szCs w:val="22"/>
        </w:rPr>
        <w:t xml:space="preserve">IN WITNESS </w:t>
      </w:r>
      <w:r w:rsidRPr="00352CDD">
        <w:rPr>
          <w:rFonts w:ascii="Arial" w:hAnsi="Arial" w:cs="Arial"/>
          <w:sz w:val="22"/>
          <w:szCs w:val="22"/>
        </w:rPr>
        <w:t>of which this Agreement has been duly executed by the parties and takes effect on the date stated at the beginning of it.</w:t>
      </w:r>
    </w:p>
    <w:p w:rsidR="00527ADA" w:rsidRPr="00352CDD" w:rsidRDefault="00527ADA" w:rsidP="00527ADA">
      <w:pPr>
        <w:keepNext/>
        <w:overflowPunct w:val="0"/>
        <w:autoSpaceDE w:val="0"/>
        <w:autoSpaceDN w:val="0"/>
        <w:adjustRightInd w:val="0"/>
        <w:spacing w:after="240"/>
        <w:jc w:val="both"/>
        <w:textAlignment w:val="baseline"/>
        <w:rPr>
          <w:rFonts w:ascii="Arial" w:hAnsi="Arial" w:cs="Arial"/>
          <w:caps/>
          <w:sz w:val="22"/>
          <w:szCs w:val="22"/>
          <w:lang w:eastAsia="en-US"/>
        </w:rPr>
      </w:pPr>
    </w:p>
    <w:p w:rsidR="00527ADA" w:rsidRPr="00352CDD" w:rsidRDefault="00527ADA" w:rsidP="00527ADA">
      <w:pPr>
        <w:shd w:val="clear" w:color="auto" w:fill="FFFFFF"/>
        <w:tabs>
          <w:tab w:val="left" w:pos="4656"/>
        </w:tabs>
        <w:ind w:left="4649" w:hanging="4621"/>
        <w:jc w:val="both"/>
        <w:rPr>
          <w:rFonts w:ascii="Arial" w:hAnsi="Arial" w:cs="Arial"/>
          <w:color w:val="000000"/>
          <w:sz w:val="22"/>
          <w:szCs w:val="22"/>
        </w:rPr>
      </w:pPr>
      <w:r w:rsidRPr="00352CDD">
        <w:rPr>
          <w:rFonts w:ascii="Arial" w:hAnsi="Arial" w:cs="Arial"/>
          <w:b/>
          <w:bCs/>
          <w:color w:val="000000"/>
          <w:sz w:val="22"/>
          <w:szCs w:val="22"/>
        </w:rPr>
        <w:t xml:space="preserve">SIGNED </w:t>
      </w:r>
      <w:r w:rsidRPr="00352CDD">
        <w:rPr>
          <w:rFonts w:ascii="Arial" w:hAnsi="Arial" w:cs="Arial"/>
          <w:color w:val="000000"/>
          <w:sz w:val="22"/>
          <w:szCs w:val="22"/>
        </w:rPr>
        <w:t xml:space="preserve">for and on behalf of </w:t>
      </w:r>
      <w:r w:rsidRPr="00352CDD">
        <w:rPr>
          <w:rFonts w:ascii="Arial" w:hAnsi="Arial" w:cs="Arial"/>
          <w:color w:val="000000"/>
          <w:sz w:val="22"/>
          <w:szCs w:val="22"/>
        </w:rPr>
        <w:tab/>
      </w:r>
      <w:r w:rsidRPr="00352CDD">
        <w:rPr>
          <w:rFonts w:ascii="Arial" w:hAnsi="Arial" w:cs="Arial"/>
          <w:color w:val="000000"/>
          <w:sz w:val="22"/>
          <w:szCs w:val="22"/>
        </w:rPr>
        <w:tab/>
      </w:r>
      <w:r w:rsidRPr="00352CDD">
        <w:rPr>
          <w:rFonts w:ascii="Arial" w:hAnsi="Arial" w:cs="Arial"/>
          <w:b/>
          <w:bCs/>
          <w:color w:val="000000"/>
          <w:sz w:val="22"/>
          <w:szCs w:val="22"/>
        </w:rPr>
        <w:t xml:space="preserve">SIGNED </w:t>
      </w:r>
      <w:r w:rsidRPr="00352CDD">
        <w:rPr>
          <w:rFonts w:ascii="Arial" w:hAnsi="Arial" w:cs="Arial"/>
          <w:bCs/>
          <w:color w:val="000000"/>
          <w:sz w:val="22"/>
          <w:szCs w:val="22"/>
        </w:rPr>
        <w:t>for and on behalf of</w:t>
      </w:r>
    </w:p>
    <w:p w:rsidR="00527ADA" w:rsidRDefault="00527ADA" w:rsidP="00527ADA">
      <w:pPr>
        <w:shd w:val="clear" w:color="auto" w:fill="FFFFFF"/>
        <w:tabs>
          <w:tab w:val="left" w:pos="4656"/>
        </w:tabs>
        <w:ind w:left="4649" w:hanging="4621"/>
        <w:jc w:val="both"/>
        <w:rPr>
          <w:rFonts w:ascii="Arial" w:hAnsi="Arial" w:cs="Arial"/>
          <w:b/>
          <w:bCs/>
          <w:color w:val="000000"/>
          <w:sz w:val="22"/>
          <w:szCs w:val="22"/>
        </w:rPr>
      </w:pPr>
      <w:r>
        <w:rPr>
          <w:rFonts w:ascii="Arial" w:hAnsi="Arial" w:cs="Arial"/>
          <w:b/>
          <w:bCs/>
          <w:color w:val="000000"/>
          <w:sz w:val="22"/>
          <w:szCs w:val="22"/>
        </w:rPr>
        <w:t>[ Name of the Council       ]</w:t>
      </w:r>
    </w:p>
    <w:p w:rsidR="00527ADA" w:rsidRPr="00352CDD" w:rsidRDefault="00527ADA" w:rsidP="00527ADA">
      <w:pPr>
        <w:shd w:val="clear" w:color="auto" w:fill="FFFFFF"/>
        <w:tabs>
          <w:tab w:val="left" w:pos="4656"/>
        </w:tabs>
        <w:ind w:left="4649" w:hanging="4621"/>
        <w:jc w:val="both"/>
        <w:rPr>
          <w:rFonts w:ascii="Arial" w:hAnsi="Arial" w:cs="Arial"/>
          <w:b/>
          <w:bCs/>
          <w:color w:val="000000"/>
          <w:sz w:val="22"/>
          <w:szCs w:val="22"/>
        </w:rPr>
      </w:pPr>
      <w:r>
        <w:rPr>
          <w:rFonts w:ascii="Arial" w:hAnsi="Arial" w:cs="Arial"/>
          <w:b/>
          <w:bCs/>
          <w:color w:val="000000"/>
          <w:sz w:val="22"/>
          <w:szCs w:val="22"/>
        </w:rPr>
        <w:tab/>
        <w:t>[ Name of Contractor ]</w:t>
      </w:r>
    </w:p>
    <w:p w:rsidR="00527ADA" w:rsidRPr="00352CDD" w:rsidRDefault="00527ADA" w:rsidP="00527ADA">
      <w:pPr>
        <w:shd w:val="clear" w:color="auto" w:fill="FFFFFF"/>
        <w:tabs>
          <w:tab w:val="left" w:pos="4680"/>
        </w:tabs>
        <w:spacing w:after="240"/>
        <w:jc w:val="both"/>
        <w:rPr>
          <w:rFonts w:ascii="Arial" w:hAnsi="Arial" w:cs="Arial"/>
          <w:color w:val="000000"/>
          <w:sz w:val="22"/>
          <w:szCs w:val="22"/>
        </w:rPr>
      </w:pPr>
    </w:p>
    <w:p w:rsidR="00527ADA" w:rsidRPr="00352CDD" w:rsidRDefault="00527ADA" w:rsidP="00527ADA">
      <w:pPr>
        <w:shd w:val="clear" w:color="auto" w:fill="FFFFFF"/>
        <w:tabs>
          <w:tab w:val="left" w:pos="4680"/>
        </w:tabs>
        <w:jc w:val="both"/>
        <w:rPr>
          <w:rFonts w:ascii="Arial" w:hAnsi="Arial" w:cs="Arial"/>
          <w:sz w:val="22"/>
          <w:szCs w:val="22"/>
        </w:rPr>
      </w:pPr>
      <w:r w:rsidRPr="00352CDD">
        <w:rPr>
          <w:rFonts w:ascii="Arial" w:hAnsi="Arial" w:cs="Arial"/>
          <w:color w:val="000000"/>
          <w:sz w:val="22"/>
          <w:szCs w:val="22"/>
        </w:rPr>
        <w:t>Signature....................................................</w:t>
      </w:r>
      <w:r w:rsidRPr="00352CDD">
        <w:rPr>
          <w:rFonts w:ascii="Arial" w:hAnsi="Arial" w:cs="Arial"/>
          <w:color w:val="000000"/>
          <w:sz w:val="22"/>
          <w:szCs w:val="22"/>
        </w:rPr>
        <w:tab/>
        <w:t>Signature............................................</w:t>
      </w:r>
    </w:p>
    <w:p w:rsidR="00527ADA" w:rsidRPr="00352CDD" w:rsidRDefault="00527ADA" w:rsidP="00527ADA">
      <w:pPr>
        <w:shd w:val="clear" w:color="auto" w:fill="FFFFFF"/>
        <w:tabs>
          <w:tab w:val="left" w:pos="4680"/>
        </w:tabs>
        <w:jc w:val="both"/>
        <w:rPr>
          <w:rFonts w:ascii="Arial" w:hAnsi="Arial" w:cs="Arial"/>
          <w:color w:val="000000"/>
          <w:sz w:val="22"/>
          <w:szCs w:val="22"/>
        </w:rPr>
      </w:pPr>
    </w:p>
    <w:p w:rsidR="00527ADA" w:rsidRPr="00352CDD" w:rsidRDefault="00527ADA" w:rsidP="00527ADA">
      <w:pPr>
        <w:shd w:val="clear" w:color="auto" w:fill="FFFFFF"/>
        <w:tabs>
          <w:tab w:val="left" w:pos="4680"/>
        </w:tabs>
        <w:jc w:val="both"/>
        <w:rPr>
          <w:rFonts w:ascii="Arial" w:hAnsi="Arial" w:cs="Arial"/>
          <w:color w:val="000000"/>
          <w:sz w:val="22"/>
          <w:szCs w:val="22"/>
        </w:rPr>
      </w:pPr>
    </w:p>
    <w:p w:rsidR="00527ADA" w:rsidRPr="00352CDD" w:rsidRDefault="00527ADA" w:rsidP="00527ADA">
      <w:pPr>
        <w:shd w:val="clear" w:color="auto" w:fill="FFFFFF"/>
        <w:tabs>
          <w:tab w:val="left" w:pos="4680"/>
        </w:tabs>
        <w:jc w:val="both"/>
        <w:rPr>
          <w:rFonts w:ascii="Arial" w:hAnsi="Arial" w:cs="Arial"/>
          <w:sz w:val="22"/>
          <w:szCs w:val="22"/>
        </w:rPr>
      </w:pPr>
      <w:r w:rsidRPr="00352CDD">
        <w:rPr>
          <w:rFonts w:ascii="Arial" w:hAnsi="Arial" w:cs="Arial"/>
          <w:color w:val="000000"/>
          <w:sz w:val="22"/>
          <w:szCs w:val="22"/>
        </w:rPr>
        <w:t xml:space="preserve">Name........................................................ </w:t>
      </w:r>
      <w:r w:rsidRPr="00352CDD">
        <w:rPr>
          <w:rFonts w:ascii="Arial" w:hAnsi="Arial" w:cs="Arial"/>
          <w:color w:val="000000"/>
          <w:sz w:val="22"/>
          <w:szCs w:val="22"/>
        </w:rPr>
        <w:tab/>
        <w:t>Name..............................................</w:t>
      </w:r>
    </w:p>
    <w:p w:rsidR="00527ADA" w:rsidRPr="00352CDD" w:rsidRDefault="00527ADA" w:rsidP="00527ADA">
      <w:pPr>
        <w:shd w:val="clear" w:color="auto" w:fill="FFFFFF"/>
        <w:tabs>
          <w:tab w:val="left" w:pos="4680"/>
        </w:tabs>
        <w:jc w:val="both"/>
        <w:rPr>
          <w:rFonts w:ascii="Arial" w:hAnsi="Arial" w:cs="Arial"/>
          <w:color w:val="000000"/>
          <w:sz w:val="22"/>
          <w:szCs w:val="22"/>
        </w:rPr>
      </w:pPr>
    </w:p>
    <w:p w:rsidR="00527ADA" w:rsidRPr="00352CDD" w:rsidRDefault="00527ADA" w:rsidP="00527ADA">
      <w:pPr>
        <w:shd w:val="clear" w:color="auto" w:fill="FFFFFF"/>
        <w:tabs>
          <w:tab w:val="left" w:pos="4680"/>
        </w:tabs>
        <w:jc w:val="both"/>
        <w:rPr>
          <w:rFonts w:ascii="Arial" w:hAnsi="Arial" w:cs="Arial"/>
          <w:color w:val="000000"/>
          <w:sz w:val="22"/>
          <w:szCs w:val="22"/>
        </w:rPr>
      </w:pPr>
    </w:p>
    <w:p w:rsidR="00527ADA" w:rsidRPr="00352CDD" w:rsidRDefault="00527ADA" w:rsidP="00527ADA">
      <w:pPr>
        <w:shd w:val="clear" w:color="auto" w:fill="FFFFFF"/>
        <w:tabs>
          <w:tab w:val="left" w:pos="4680"/>
        </w:tabs>
        <w:jc w:val="both"/>
        <w:rPr>
          <w:rFonts w:ascii="Arial" w:hAnsi="Arial" w:cs="Arial"/>
          <w:sz w:val="22"/>
          <w:szCs w:val="22"/>
        </w:rPr>
      </w:pPr>
      <w:r w:rsidRPr="00352CDD">
        <w:rPr>
          <w:rFonts w:ascii="Arial" w:hAnsi="Arial" w:cs="Arial"/>
          <w:color w:val="000000"/>
          <w:sz w:val="22"/>
          <w:szCs w:val="22"/>
        </w:rPr>
        <w:t>Position......................................................</w:t>
      </w:r>
      <w:r w:rsidRPr="00352CDD">
        <w:rPr>
          <w:rFonts w:ascii="Arial" w:hAnsi="Arial" w:cs="Arial"/>
          <w:color w:val="000000"/>
          <w:sz w:val="22"/>
          <w:szCs w:val="22"/>
        </w:rPr>
        <w:tab/>
        <w:t>Position..........................................</w:t>
      </w:r>
    </w:p>
    <w:p w:rsidR="00527ADA" w:rsidRPr="00352CDD" w:rsidRDefault="00527ADA" w:rsidP="00527ADA">
      <w:pPr>
        <w:jc w:val="both"/>
        <w:rPr>
          <w:rFonts w:ascii="Arial" w:hAnsi="Arial" w:cs="Arial"/>
          <w:sz w:val="22"/>
          <w:szCs w:val="22"/>
        </w:rPr>
      </w:pPr>
    </w:p>
    <w:p w:rsidR="00527ADA" w:rsidRDefault="00527ADA" w:rsidP="00527ADA">
      <w:pPr>
        <w:spacing w:after="120" w:line="240" w:lineRule="atLeast"/>
        <w:jc w:val="center"/>
        <w:rPr>
          <w:sz w:val="22"/>
          <w:szCs w:val="22"/>
        </w:rPr>
      </w:pPr>
      <w:r w:rsidRPr="00A325E3">
        <w:rPr>
          <w:sz w:val="22"/>
          <w:szCs w:val="22"/>
        </w:rPr>
        <w:br w:type="page"/>
      </w:r>
      <w:r>
        <w:rPr>
          <w:sz w:val="22"/>
          <w:szCs w:val="22"/>
        </w:rPr>
        <w:lastRenderedPageBreak/>
        <w:t xml:space="preserve">SCHEDULE 1 </w:t>
      </w: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r>
        <w:rPr>
          <w:sz w:val="22"/>
          <w:szCs w:val="22"/>
        </w:rPr>
        <w:t>SPECIFICATION</w:t>
      </w: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r>
        <w:rPr>
          <w:sz w:val="22"/>
          <w:szCs w:val="22"/>
        </w:rPr>
        <w:t xml:space="preserve">SCHEDULE 2 </w:t>
      </w:r>
    </w:p>
    <w:p w:rsidR="00527ADA" w:rsidRDefault="00527ADA" w:rsidP="00527ADA">
      <w:pPr>
        <w:spacing w:after="120" w:line="240" w:lineRule="atLeast"/>
        <w:jc w:val="center"/>
        <w:rPr>
          <w:sz w:val="22"/>
          <w:szCs w:val="22"/>
        </w:rPr>
      </w:pPr>
      <w:r>
        <w:rPr>
          <w:sz w:val="22"/>
          <w:szCs w:val="22"/>
        </w:rPr>
        <w:t xml:space="preserve">QUTATION </w:t>
      </w: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p>
    <w:p w:rsidR="00527ADA" w:rsidRDefault="00527ADA" w:rsidP="00527ADA">
      <w:pPr>
        <w:spacing w:after="120" w:line="240" w:lineRule="atLeast"/>
        <w:jc w:val="center"/>
        <w:rPr>
          <w:sz w:val="22"/>
          <w:szCs w:val="22"/>
        </w:rPr>
      </w:pPr>
      <w:r>
        <w:rPr>
          <w:sz w:val="22"/>
          <w:szCs w:val="22"/>
        </w:rPr>
        <w:t xml:space="preserve">SCHEDULE 3 </w:t>
      </w:r>
    </w:p>
    <w:p w:rsidR="00527ADA" w:rsidRDefault="00527ADA" w:rsidP="00527ADA">
      <w:pPr>
        <w:spacing w:after="120" w:line="240" w:lineRule="atLeast"/>
        <w:jc w:val="center"/>
        <w:rPr>
          <w:sz w:val="22"/>
          <w:szCs w:val="22"/>
        </w:rPr>
      </w:pPr>
      <w:r>
        <w:rPr>
          <w:sz w:val="22"/>
          <w:szCs w:val="22"/>
        </w:rPr>
        <w:t>CLARIFICATIONS</w:t>
      </w:r>
    </w:p>
    <w:p w:rsidR="00527ADA" w:rsidRPr="00DE2A95" w:rsidRDefault="00527ADA" w:rsidP="00527ADA">
      <w:pPr>
        <w:pStyle w:val="BodyText2"/>
        <w:rPr>
          <w:lang w:eastAsia="en-GB"/>
        </w:rPr>
      </w:pPr>
    </w:p>
    <w:p w:rsidR="00527ADA" w:rsidRPr="00F44471" w:rsidRDefault="00527ADA" w:rsidP="00527ADA">
      <w:pPr>
        <w:spacing w:after="120" w:line="240" w:lineRule="atLeast"/>
        <w:rPr>
          <w:rFonts w:cs="Arial"/>
          <w:sz w:val="22"/>
          <w:szCs w:val="22"/>
          <w:u w:val="single"/>
        </w:rPr>
      </w:pPr>
    </w:p>
    <w:p w:rsidR="00527ADA" w:rsidRPr="00E82D06" w:rsidRDefault="00527ADA" w:rsidP="00527ADA">
      <w:pPr>
        <w:pStyle w:val="BodyText2"/>
        <w:widowControl w:val="0"/>
        <w:spacing w:before="100" w:beforeAutospacing="1" w:after="100" w:afterAutospacing="1" w:line="240" w:lineRule="auto"/>
        <w:ind w:left="0"/>
        <w:jc w:val="both"/>
        <w:rPr>
          <w:sz w:val="22"/>
          <w:szCs w:val="22"/>
        </w:rPr>
      </w:pPr>
    </w:p>
    <w:p w:rsidR="00603665" w:rsidRPr="00527ADA" w:rsidRDefault="00603665" w:rsidP="00527ADA"/>
    <w:sectPr w:rsidR="00603665" w:rsidRPr="00527ADA" w:rsidSect="006C0B91">
      <w:type w:val="continuous"/>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2B1" w:rsidRDefault="004F4CAD">
      <w:r>
        <w:separator/>
      </w:r>
    </w:p>
  </w:endnote>
  <w:endnote w:type="continuationSeparator" w:id="0">
    <w:p w:rsidR="00F932B1" w:rsidRDefault="004F4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3C7" w:rsidRDefault="00527ADA" w:rsidP="00553947">
    <w:pPr>
      <w:pStyle w:val="Footer"/>
      <w:framePr w:wrap="around" w:vAnchor="text" w:hAnchor="margin" w:xAlign="center" w:y="1"/>
      <w:jc w:val="center"/>
      <w:rPr>
        <w:rStyle w:val="PageNumber"/>
      </w:rPr>
    </w:pPr>
    <w:r>
      <w:rPr>
        <w:rStyle w:val="PageNumber"/>
      </w:rPr>
      <w:fldChar w:fldCharType="begin"/>
    </w:r>
    <w:r w:rsidRPr="008F68CB">
      <w:rPr>
        <w:rStyle w:val="PageNumber"/>
        <w:rFonts w:ascii="Calibri" w:hAnsi="Calibri"/>
        <w:color w:val="000000"/>
        <w:sz w:val="22"/>
      </w:rPr>
      <w:instrText xml:space="preserve"> DOCPROPERTY  bjDocumentSecurityLabel"  \* MERGEFORMAT </w:instrText>
    </w:r>
    <w:r>
      <w:rPr>
        <w:rStyle w:val="PageNumber"/>
      </w:rPr>
      <w:fldChar w:fldCharType="separate"/>
    </w:r>
    <w:r>
      <w:rPr>
        <w:rStyle w:val="PageNumber"/>
        <w:rFonts w:ascii="Calibri" w:hAnsi="Calibri"/>
        <w:color w:val="000000"/>
        <w:sz w:val="22"/>
      </w:rPr>
      <w:t>UNCLASSIFIED</w:t>
    </w:r>
    <w:r>
      <w:rPr>
        <w:rStyle w:val="PageNumber"/>
      </w:rPr>
      <w:fldChar w:fldCharType="end"/>
    </w:r>
  </w:p>
  <w:p w:rsidR="005F13C7" w:rsidRDefault="00527ADA" w:rsidP="00553947">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5F13C7" w:rsidRDefault="009B3D71" w:rsidP="0055394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3C7" w:rsidRDefault="009B3D71" w:rsidP="0051389F">
    <w:pPr>
      <w:pStyle w:val="Footer"/>
      <w:framePr w:wrap="around" w:vAnchor="text" w:hAnchor="margin" w:xAlign="center" w:y="1"/>
      <w:jc w:val="center"/>
      <w:rPr>
        <w:rStyle w:val="PageNumber"/>
      </w:rPr>
    </w:pPr>
  </w:p>
  <w:p w:rsidR="005F13C7" w:rsidRDefault="00527ADA" w:rsidP="0051389F">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9B3D71">
      <w:rPr>
        <w:rStyle w:val="PageNumber"/>
        <w:noProof/>
      </w:rPr>
      <w:t>1</w:t>
    </w:r>
    <w:r>
      <w:rPr>
        <w:rStyle w:val="PageNumber"/>
      </w:rPr>
      <w:fldChar w:fldCharType="end"/>
    </w:r>
  </w:p>
  <w:p w:rsidR="005F13C7" w:rsidRPr="00C34E12" w:rsidRDefault="00527ADA" w:rsidP="00E911EB">
    <w:pPr>
      <w:pStyle w:val="Footer"/>
      <w:framePr w:wrap="around" w:vAnchor="text" w:hAnchor="margin" w:xAlign="center" w:y="1"/>
      <w:rPr>
        <w:rStyle w:val="PageNumber"/>
        <w:rFonts w:ascii="Arial" w:hAnsi="Arial" w:cs="Arial"/>
      </w:rPr>
    </w:pPr>
    <w:r>
      <w:rPr>
        <w:rStyle w:val="PageNumber"/>
      </w:rPr>
      <w:t>Version April 2019</w:t>
    </w:r>
  </w:p>
  <w:p w:rsidR="005F13C7" w:rsidRDefault="009B3D71" w:rsidP="0051389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3C7" w:rsidRDefault="00527ADA" w:rsidP="00553947">
    <w:pPr>
      <w:pStyle w:val="Footer"/>
      <w:jc w:val="center"/>
    </w:pPr>
    <w:r>
      <w:fldChar w:fldCharType="begin"/>
    </w:r>
    <w:r w:rsidRPr="008F68CB">
      <w:rPr>
        <w:rFonts w:ascii="Calibri" w:hAnsi="Calibri"/>
        <w:color w:val="000000"/>
        <w:sz w:val="22"/>
      </w:rPr>
      <w:instrText xml:space="preserve"> DOCPROPERTY  bjDocumentSecurityLabel"  \* MERGEFORMAT </w:instrText>
    </w:r>
    <w:r>
      <w:fldChar w:fldCharType="separate"/>
    </w:r>
    <w:r>
      <w:rPr>
        <w:rFonts w:ascii="Calibri" w:hAnsi="Calibri"/>
        <w:color w:val="000000"/>
        <w:sz w:val="22"/>
      </w:rPr>
      <w:t>UNCLASSIFIED</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2B1" w:rsidRDefault="004F4CAD">
      <w:r>
        <w:separator/>
      </w:r>
    </w:p>
  </w:footnote>
  <w:footnote w:type="continuationSeparator" w:id="0">
    <w:p w:rsidR="00F932B1" w:rsidRDefault="004F4C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3C7" w:rsidRDefault="00527ADA" w:rsidP="00553947">
    <w:pPr>
      <w:pStyle w:val="Header"/>
      <w:jc w:val="center"/>
    </w:pPr>
    <w:r>
      <w:fldChar w:fldCharType="begin"/>
    </w:r>
    <w:r w:rsidRPr="008F68CB">
      <w:rPr>
        <w:rFonts w:ascii="Calibri" w:hAnsi="Calibri"/>
        <w:color w:val="000000"/>
        <w:sz w:val="22"/>
      </w:rPr>
      <w:instrText xml:space="preserve"> DOCPROPERTY  bjDocumentSecurityLabel"  \* MERGEFORMAT </w:instrText>
    </w:r>
    <w:r>
      <w:fldChar w:fldCharType="separate"/>
    </w:r>
    <w:r>
      <w:rPr>
        <w:rFonts w:ascii="Calibri" w:hAnsi="Calibri"/>
        <w:color w:val="000000"/>
        <w:sz w:val="22"/>
      </w:rPr>
      <w:t>UNCLASSIFIED</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3C7" w:rsidRDefault="00527ADA" w:rsidP="00553947">
    <w:pPr>
      <w:pStyle w:val="Header"/>
      <w:jc w:val="center"/>
    </w:pPr>
    <w:r>
      <w:fldChar w:fldCharType="begin"/>
    </w:r>
    <w:r w:rsidRPr="008F68CB">
      <w:rPr>
        <w:rFonts w:ascii="Calibri" w:hAnsi="Calibri"/>
        <w:color w:val="000000"/>
        <w:sz w:val="22"/>
      </w:rPr>
      <w:instrText xml:space="preserve"> DOCPROPERTY  bjDocumentSecurityLabel"  \* MERGEFORMAT </w:instrText>
    </w:r>
    <w:r>
      <w:fldChar w:fldCharType="separate"/>
    </w:r>
    <w:r>
      <w:rPr>
        <w:rFonts w:ascii="Calibri" w:hAnsi="Calibri"/>
        <w:color w:val="000000"/>
        <w:sz w:val="22"/>
      </w:rPr>
      <w:t>UNCLASSIFIED</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4C945E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F3BF8"/>
    <w:multiLevelType w:val="hybridMultilevel"/>
    <w:tmpl w:val="9AC64C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18B7231"/>
    <w:multiLevelType w:val="hybridMultilevel"/>
    <w:tmpl w:val="B0E02058"/>
    <w:lvl w:ilvl="0" w:tplc="0809000F">
      <w:start w:val="2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E82F2D"/>
    <w:multiLevelType w:val="hybridMultilevel"/>
    <w:tmpl w:val="4CBEAB2A"/>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7975B6"/>
    <w:multiLevelType w:val="hybridMultilevel"/>
    <w:tmpl w:val="79308DC2"/>
    <w:lvl w:ilvl="0" w:tplc="F7643C7E">
      <w:start w:val="1"/>
      <w:numFmt w:val="decimal"/>
      <w:lvlText w:val="%1)"/>
      <w:lvlJc w:val="left"/>
      <w:pPr>
        <w:tabs>
          <w:tab w:val="num" w:pos="700"/>
        </w:tabs>
        <w:ind w:left="700" w:hanging="360"/>
      </w:pPr>
      <w:rPr>
        <w:rFonts w:hint="default"/>
      </w:rPr>
    </w:lvl>
    <w:lvl w:ilvl="1" w:tplc="FC98E804">
      <w:start w:val="1"/>
      <w:numFmt w:val="lowerLetter"/>
      <w:lvlText w:val="%2."/>
      <w:lvlJc w:val="left"/>
      <w:pPr>
        <w:tabs>
          <w:tab w:val="num" w:pos="1420"/>
        </w:tabs>
        <w:ind w:left="1420" w:hanging="360"/>
      </w:pPr>
    </w:lvl>
    <w:lvl w:ilvl="2" w:tplc="7256DC0E">
      <w:start w:val="1"/>
      <w:numFmt w:val="lowerRoman"/>
      <w:lvlText w:val="%3."/>
      <w:lvlJc w:val="right"/>
      <w:pPr>
        <w:tabs>
          <w:tab w:val="num" w:pos="2140"/>
        </w:tabs>
        <w:ind w:left="2140" w:hanging="180"/>
      </w:pPr>
    </w:lvl>
    <w:lvl w:ilvl="3" w:tplc="8BE2E92C" w:tentative="1">
      <w:start w:val="1"/>
      <w:numFmt w:val="decimal"/>
      <w:lvlText w:val="%4."/>
      <w:lvlJc w:val="left"/>
      <w:pPr>
        <w:tabs>
          <w:tab w:val="num" w:pos="2860"/>
        </w:tabs>
        <w:ind w:left="2860" w:hanging="360"/>
      </w:pPr>
    </w:lvl>
    <w:lvl w:ilvl="4" w:tplc="E610AA52" w:tentative="1">
      <w:start w:val="1"/>
      <w:numFmt w:val="lowerLetter"/>
      <w:lvlText w:val="%5."/>
      <w:lvlJc w:val="left"/>
      <w:pPr>
        <w:tabs>
          <w:tab w:val="num" w:pos="3580"/>
        </w:tabs>
        <w:ind w:left="3580" w:hanging="360"/>
      </w:pPr>
    </w:lvl>
    <w:lvl w:ilvl="5" w:tplc="AB820C06" w:tentative="1">
      <w:start w:val="1"/>
      <w:numFmt w:val="lowerRoman"/>
      <w:lvlText w:val="%6."/>
      <w:lvlJc w:val="right"/>
      <w:pPr>
        <w:tabs>
          <w:tab w:val="num" w:pos="4300"/>
        </w:tabs>
        <w:ind w:left="4300" w:hanging="180"/>
      </w:pPr>
    </w:lvl>
    <w:lvl w:ilvl="6" w:tplc="C80059F0" w:tentative="1">
      <w:start w:val="1"/>
      <w:numFmt w:val="decimal"/>
      <w:lvlText w:val="%7."/>
      <w:lvlJc w:val="left"/>
      <w:pPr>
        <w:tabs>
          <w:tab w:val="num" w:pos="5020"/>
        </w:tabs>
        <w:ind w:left="5020" w:hanging="360"/>
      </w:pPr>
    </w:lvl>
    <w:lvl w:ilvl="7" w:tplc="D09A24CC" w:tentative="1">
      <w:start w:val="1"/>
      <w:numFmt w:val="lowerLetter"/>
      <w:lvlText w:val="%8."/>
      <w:lvlJc w:val="left"/>
      <w:pPr>
        <w:tabs>
          <w:tab w:val="num" w:pos="5740"/>
        </w:tabs>
        <w:ind w:left="5740" w:hanging="360"/>
      </w:pPr>
    </w:lvl>
    <w:lvl w:ilvl="8" w:tplc="06BA8D2E" w:tentative="1">
      <w:start w:val="1"/>
      <w:numFmt w:val="lowerRoman"/>
      <w:lvlText w:val="%9."/>
      <w:lvlJc w:val="right"/>
      <w:pPr>
        <w:tabs>
          <w:tab w:val="num" w:pos="6460"/>
        </w:tabs>
        <w:ind w:left="6460" w:hanging="180"/>
      </w:pPr>
    </w:lvl>
  </w:abstractNum>
  <w:abstractNum w:abstractNumId="5" w15:restartNumberingAfterBreak="0">
    <w:nsid w:val="1BE132A5"/>
    <w:multiLevelType w:val="hybridMultilevel"/>
    <w:tmpl w:val="85464E0A"/>
    <w:lvl w:ilvl="0" w:tplc="287442E8">
      <w:start w:val="1"/>
      <w:numFmt w:val="decimal"/>
      <w:lvlText w:val="10.%1"/>
      <w:lvlJc w:val="left"/>
      <w:pPr>
        <w:ind w:left="1282"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39747A"/>
    <w:multiLevelType w:val="hybridMultilevel"/>
    <w:tmpl w:val="173A6C76"/>
    <w:lvl w:ilvl="0" w:tplc="B9A47080">
      <w:start w:val="1"/>
      <w:numFmt w:val="decimal"/>
      <w:lvlText w:val="%1."/>
      <w:lvlJc w:val="left"/>
      <w:pPr>
        <w:ind w:left="720" w:hanging="360"/>
      </w:pPr>
      <w:rPr>
        <w:rFonts w:cs="Times New Roman" w:hint="default"/>
      </w:rPr>
    </w:lvl>
    <w:lvl w:ilvl="1" w:tplc="607018CA" w:tentative="1">
      <w:start w:val="1"/>
      <w:numFmt w:val="lowerLetter"/>
      <w:lvlText w:val="%2."/>
      <w:lvlJc w:val="left"/>
      <w:pPr>
        <w:ind w:left="1440" w:hanging="360"/>
      </w:pPr>
      <w:rPr>
        <w:rFonts w:cs="Times New Roman"/>
      </w:rPr>
    </w:lvl>
    <w:lvl w:ilvl="2" w:tplc="85B01506" w:tentative="1">
      <w:start w:val="1"/>
      <w:numFmt w:val="lowerRoman"/>
      <w:lvlText w:val="%3."/>
      <w:lvlJc w:val="right"/>
      <w:pPr>
        <w:ind w:left="2160" w:hanging="180"/>
      </w:pPr>
      <w:rPr>
        <w:rFonts w:cs="Times New Roman"/>
      </w:rPr>
    </w:lvl>
    <w:lvl w:ilvl="3" w:tplc="DC66BDF4" w:tentative="1">
      <w:start w:val="1"/>
      <w:numFmt w:val="decimal"/>
      <w:lvlText w:val="%4."/>
      <w:lvlJc w:val="left"/>
      <w:pPr>
        <w:ind w:left="2880" w:hanging="360"/>
      </w:pPr>
      <w:rPr>
        <w:rFonts w:cs="Times New Roman"/>
      </w:rPr>
    </w:lvl>
    <w:lvl w:ilvl="4" w:tplc="EB5020E0" w:tentative="1">
      <w:start w:val="1"/>
      <w:numFmt w:val="lowerLetter"/>
      <w:lvlText w:val="%5."/>
      <w:lvlJc w:val="left"/>
      <w:pPr>
        <w:ind w:left="3600" w:hanging="360"/>
      </w:pPr>
      <w:rPr>
        <w:rFonts w:cs="Times New Roman"/>
      </w:rPr>
    </w:lvl>
    <w:lvl w:ilvl="5" w:tplc="8124BD92" w:tentative="1">
      <w:start w:val="1"/>
      <w:numFmt w:val="lowerRoman"/>
      <w:lvlText w:val="%6."/>
      <w:lvlJc w:val="right"/>
      <w:pPr>
        <w:ind w:left="4320" w:hanging="180"/>
      </w:pPr>
      <w:rPr>
        <w:rFonts w:cs="Times New Roman"/>
      </w:rPr>
    </w:lvl>
    <w:lvl w:ilvl="6" w:tplc="3F46C398" w:tentative="1">
      <w:start w:val="1"/>
      <w:numFmt w:val="decimal"/>
      <w:lvlText w:val="%7."/>
      <w:lvlJc w:val="left"/>
      <w:pPr>
        <w:ind w:left="5040" w:hanging="360"/>
      </w:pPr>
      <w:rPr>
        <w:rFonts w:cs="Times New Roman"/>
      </w:rPr>
    </w:lvl>
    <w:lvl w:ilvl="7" w:tplc="58D43D3A" w:tentative="1">
      <w:start w:val="1"/>
      <w:numFmt w:val="lowerLetter"/>
      <w:lvlText w:val="%8."/>
      <w:lvlJc w:val="left"/>
      <w:pPr>
        <w:ind w:left="5760" w:hanging="360"/>
      </w:pPr>
      <w:rPr>
        <w:rFonts w:cs="Times New Roman"/>
      </w:rPr>
    </w:lvl>
    <w:lvl w:ilvl="8" w:tplc="2A30EB96" w:tentative="1">
      <w:start w:val="1"/>
      <w:numFmt w:val="lowerRoman"/>
      <w:lvlText w:val="%9."/>
      <w:lvlJc w:val="right"/>
      <w:pPr>
        <w:ind w:left="6480" w:hanging="180"/>
      </w:pPr>
      <w:rPr>
        <w:rFonts w:cs="Times New Roman"/>
      </w:rPr>
    </w:lvl>
  </w:abstractNum>
  <w:abstractNum w:abstractNumId="7" w15:restartNumberingAfterBreak="0">
    <w:nsid w:val="24813119"/>
    <w:multiLevelType w:val="multilevel"/>
    <w:tmpl w:val="E00A94D4"/>
    <w:lvl w:ilvl="0">
      <w:start w:val="1"/>
      <w:numFmt w:val="none"/>
      <w:pStyle w:val="Schedule"/>
      <w:suff w:val="nothing"/>
      <w:lvlText w:val=""/>
      <w:lvlJc w:val="left"/>
      <w:pPr>
        <w:ind w:left="0" w:firstLine="0"/>
      </w:pPr>
      <w:rPr>
        <w:rFonts w:hint="default"/>
      </w:rPr>
    </w:lvl>
    <w:lvl w:ilvl="1">
      <w:numFmt w:val="none"/>
      <w:pStyle w:val="SubSchedule"/>
      <w:suff w:val="nothing"/>
      <w:lvlText w:val=""/>
      <w:lvlJc w:val="left"/>
      <w:pPr>
        <w:ind w:left="0" w:firstLine="0"/>
      </w:pPr>
      <w:rPr>
        <w:rFonts w:hint="default"/>
      </w:rPr>
    </w:lvl>
    <w:lvl w:ilvl="2">
      <w:start w:val="1"/>
      <w:numFmt w:val="none"/>
      <w:pStyle w:val="Part"/>
      <w:suff w:val="nothing"/>
      <w:lvlText w:val=""/>
      <w:lvlJc w:val="left"/>
      <w:pPr>
        <w:ind w:left="0" w:firstLine="0"/>
      </w:pPr>
      <w:rPr>
        <w:rFonts w:hint="default"/>
      </w:rPr>
    </w:lvl>
    <w:lvl w:ilvl="3">
      <w:start w:val="1"/>
      <w:numFmt w:val="decimal"/>
      <w:pStyle w:val="Sch1Heading"/>
      <w:lvlText w:val="%4"/>
      <w:lvlJc w:val="left"/>
      <w:pPr>
        <w:tabs>
          <w:tab w:val="num" w:pos="851"/>
        </w:tabs>
        <w:ind w:left="851" w:hanging="851"/>
      </w:pPr>
      <w:rPr>
        <w:rFonts w:hint="default"/>
      </w:rPr>
    </w:lvl>
    <w:lvl w:ilvl="4">
      <w:start w:val="1"/>
      <w:numFmt w:val="decimal"/>
      <w:pStyle w:val="Sch2Number"/>
      <w:lvlText w:val="%4.%5"/>
      <w:lvlJc w:val="left"/>
      <w:pPr>
        <w:tabs>
          <w:tab w:val="num" w:pos="851"/>
        </w:tabs>
        <w:ind w:left="851" w:hanging="851"/>
      </w:pPr>
      <w:rPr>
        <w:rFonts w:hint="default"/>
      </w:rPr>
    </w:lvl>
    <w:lvl w:ilvl="5">
      <w:start w:val="1"/>
      <w:numFmt w:val="decimal"/>
      <w:pStyle w:val="Sch3Number"/>
      <w:lvlText w:val="%4.%5.%6"/>
      <w:lvlJc w:val="left"/>
      <w:pPr>
        <w:tabs>
          <w:tab w:val="num" w:pos="851"/>
        </w:tabs>
        <w:ind w:left="851" w:hanging="851"/>
      </w:pPr>
      <w:rPr>
        <w:rFonts w:hint="default"/>
      </w:rPr>
    </w:lvl>
    <w:lvl w:ilvl="6">
      <w:start w:val="1"/>
      <w:numFmt w:val="decimal"/>
      <w:pStyle w:val="Sch4Number"/>
      <w:lvlText w:val="%4.%5.%6.%7"/>
      <w:lvlJc w:val="left"/>
      <w:pPr>
        <w:tabs>
          <w:tab w:val="num" w:pos="851"/>
        </w:tabs>
        <w:ind w:left="851" w:hanging="851"/>
      </w:pPr>
      <w:rPr>
        <w:rFonts w:hint="default"/>
      </w:rPr>
    </w:lvl>
    <w:lvl w:ilvl="7">
      <w:start w:val="1"/>
      <w:numFmt w:val="lowerLetter"/>
      <w:pStyle w:val="Sch5Number"/>
      <w:lvlText w:val="(%8)"/>
      <w:lvlJc w:val="left"/>
      <w:pPr>
        <w:tabs>
          <w:tab w:val="num" w:pos="1418"/>
        </w:tabs>
        <w:ind w:left="1418" w:hanging="567"/>
      </w:pPr>
      <w:rPr>
        <w:rFonts w:hint="default"/>
      </w:rPr>
    </w:lvl>
    <w:lvl w:ilvl="8">
      <w:start w:val="1"/>
      <w:numFmt w:val="lowerRoman"/>
      <w:pStyle w:val="Sch6Number"/>
      <w:lvlText w:val="(%9)"/>
      <w:lvlJc w:val="left"/>
      <w:pPr>
        <w:tabs>
          <w:tab w:val="num" w:pos="1843"/>
        </w:tabs>
        <w:ind w:left="1843" w:hanging="425"/>
      </w:pPr>
      <w:rPr>
        <w:rFonts w:hint="default"/>
      </w:rPr>
    </w:lvl>
  </w:abstractNum>
  <w:abstractNum w:abstractNumId="8" w15:restartNumberingAfterBreak="0">
    <w:nsid w:val="296E29A9"/>
    <w:multiLevelType w:val="hybridMultilevel"/>
    <w:tmpl w:val="1FF0A09A"/>
    <w:lvl w:ilvl="0" w:tplc="0809000F">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F95EA9"/>
    <w:multiLevelType w:val="multilevel"/>
    <w:tmpl w:val="43B4BA4C"/>
    <w:lvl w:ilvl="0">
      <w:start w:val="1"/>
      <w:numFmt w:val="lowerLetter"/>
      <w:lvlText w:val="(%1)"/>
      <w:lvlJc w:val="left"/>
      <w:pPr>
        <w:tabs>
          <w:tab w:val="num" w:pos="360"/>
        </w:tabs>
        <w:ind w:left="360" w:hanging="360"/>
      </w:pPr>
      <w:rPr>
        <w:rFonts w:cs="Times New Roman" w:hint="default"/>
      </w:rPr>
    </w:lvl>
    <w:lvl w:ilvl="1">
      <w:start w:val="1"/>
      <w:numFmt w:val="decimal"/>
      <w:lvlText w:val="%1.%2"/>
      <w:lvlJc w:val="left"/>
      <w:pPr>
        <w:tabs>
          <w:tab w:val="num" w:pos="709"/>
        </w:tabs>
        <w:ind w:left="709" w:hanging="709"/>
      </w:pPr>
      <w:rPr>
        <w:rFonts w:cs="Times New Roman" w:hint="default"/>
      </w:rPr>
    </w:lvl>
    <w:lvl w:ilvl="2">
      <w:start w:val="1"/>
      <w:numFmt w:val="lowerLetter"/>
      <w:lvlText w:val="(%3)"/>
      <w:lvlJc w:val="left"/>
      <w:pPr>
        <w:tabs>
          <w:tab w:val="num" w:pos="1417"/>
        </w:tabs>
        <w:ind w:left="1417" w:hanging="708"/>
      </w:pPr>
      <w:rPr>
        <w:rFonts w:cs="Times New Roman" w:hint="default"/>
      </w:rPr>
    </w:lvl>
    <w:lvl w:ilvl="3">
      <w:start w:val="1"/>
      <w:numFmt w:val="lowerRoman"/>
      <w:lvlText w:val="(%4)"/>
      <w:lvlJc w:val="left"/>
      <w:pPr>
        <w:tabs>
          <w:tab w:val="num" w:pos="2126"/>
        </w:tabs>
        <w:ind w:left="2126" w:hanging="709"/>
      </w:pPr>
      <w:rPr>
        <w:rFonts w:cs="Times New Roman" w:hint="default"/>
      </w:rPr>
    </w:lvl>
    <w:lvl w:ilvl="4">
      <w:start w:val="1"/>
      <w:numFmt w:val="upperLetter"/>
      <w:lvlText w:val="(%5)"/>
      <w:lvlJc w:val="left"/>
      <w:pPr>
        <w:tabs>
          <w:tab w:val="num" w:pos="2835"/>
        </w:tabs>
        <w:ind w:left="2835" w:hanging="709"/>
      </w:pPr>
      <w:rPr>
        <w:rFonts w:cs="Times New Roman" w:hint="default"/>
      </w:rPr>
    </w:lvl>
    <w:lvl w:ilvl="5">
      <w:start w:val="1"/>
      <w:numFmt w:val="decimal"/>
      <w:lvlText w:val="%6)"/>
      <w:lvlJc w:val="left"/>
      <w:pPr>
        <w:tabs>
          <w:tab w:val="num" w:pos="3543"/>
        </w:tabs>
        <w:ind w:left="3543" w:hanging="708"/>
      </w:pPr>
      <w:rPr>
        <w:rFonts w:cs="Times New Roman" w:hint="default"/>
      </w:rPr>
    </w:lvl>
    <w:lvl w:ilvl="6">
      <w:start w:val="1"/>
      <w:numFmt w:val="lowerLetter"/>
      <w:lvlText w:val="%7)"/>
      <w:lvlJc w:val="left"/>
      <w:pPr>
        <w:tabs>
          <w:tab w:val="num" w:pos="4252"/>
        </w:tabs>
        <w:ind w:left="4252" w:hanging="709"/>
      </w:pPr>
      <w:rPr>
        <w:rFonts w:cs="Times New Roman" w:hint="default"/>
      </w:rPr>
    </w:lvl>
    <w:lvl w:ilvl="7">
      <w:start w:val="1"/>
      <w:numFmt w:val="lowerRoman"/>
      <w:lvlText w:val="%8)"/>
      <w:lvlJc w:val="left"/>
      <w:pPr>
        <w:tabs>
          <w:tab w:val="num" w:pos="4961"/>
        </w:tabs>
        <w:ind w:left="4961" w:hanging="709"/>
      </w:pPr>
      <w:rPr>
        <w:rFonts w:cs="Times New Roman" w:hint="default"/>
      </w:rPr>
    </w:lvl>
    <w:lvl w:ilvl="8">
      <w:start w:val="1"/>
      <w:numFmt w:val="upperLetter"/>
      <w:lvlText w:val="%9)"/>
      <w:lvlJc w:val="left"/>
      <w:pPr>
        <w:tabs>
          <w:tab w:val="num" w:pos="5669"/>
        </w:tabs>
        <w:ind w:left="5669" w:hanging="708"/>
      </w:pPr>
      <w:rPr>
        <w:rFonts w:cs="Times New Roman" w:hint="default"/>
      </w:rPr>
    </w:lvl>
  </w:abstractNum>
  <w:abstractNum w:abstractNumId="10" w15:restartNumberingAfterBreak="0">
    <w:nsid w:val="49B73BB6"/>
    <w:multiLevelType w:val="multilevel"/>
    <w:tmpl w:val="6D48E05A"/>
    <w:lvl w:ilvl="0">
      <w:start w:val="2"/>
      <w:numFmt w:val="decimal"/>
      <w:pStyle w:val="Numpara"/>
      <w:lvlText w:val="%1."/>
      <w:lvlJc w:val="left"/>
      <w:pPr>
        <w:tabs>
          <w:tab w:val="num" w:pos="360"/>
        </w:tabs>
        <w:ind w:left="0" w:firstLine="0"/>
      </w:pPr>
      <w:rPr>
        <w:rFonts w:hint="default"/>
      </w:rPr>
    </w:lvl>
    <w:lvl w:ilvl="1">
      <w:start w:val="1"/>
      <w:numFmt w:val="lowerLetter"/>
      <w:lvlText w:val="%2)"/>
      <w:lvlJc w:val="left"/>
      <w:pPr>
        <w:tabs>
          <w:tab w:val="num" w:pos="1004"/>
        </w:tabs>
        <w:ind w:left="1004" w:hanging="360"/>
      </w:pPr>
      <w:rPr>
        <w:rFonts w:hint="default"/>
      </w:rPr>
    </w:lvl>
    <w:lvl w:ilvl="2">
      <w:start w:val="1"/>
      <w:numFmt w:val="lowerRoman"/>
      <w:lvlText w:val="%3)"/>
      <w:lvlJc w:val="left"/>
      <w:pPr>
        <w:tabs>
          <w:tab w:val="num" w:pos="1364"/>
        </w:tabs>
        <w:ind w:left="1364" w:hanging="360"/>
      </w:pPr>
      <w:rPr>
        <w:rFonts w:hint="default"/>
      </w:rPr>
    </w:lvl>
    <w:lvl w:ilvl="3">
      <w:start w:val="1"/>
      <w:numFmt w:val="decimal"/>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11" w15:restartNumberingAfterBreak="0">
    <w:nsid w:val="53023BC1"/>
    <w:multiLevelType w:val="hybridMultilevel"/>
    <w:tmpl w:val="12FA7118"/>
    <w:lvl w:ilvl="0" w:tplc="26E6884E">
      <w:start w:val="1"/>
      <w:numFmt w:val="lowerLetter"/>
      <w:lvlText w:val="(%1)"/>
      <w:lvlJc w:val="left"/>
      <w:pPr>
        <w:tabs>
          <w:tab w:val="num" w:pos="1440"/>
        </w:tabs>
        <w:ind w:left="1440" w:hanging="720"/>
      </w:pPr>
      <w:rPr>
        <w:rFonts w:hint="default"/>
      </w:rPr>
    </w:lvl>
    <w:lvl w:ilvl="1" w:tplc="A74EF92C" w:tentative="1">
      <w:start w:val="1"/>
      <w:numFmt w:val="lowerLetter"/>
      <w:lvlText w:val="%2."/>
      <w:lvlJc w:val="left"/>
      <w:pPr>
        <w:tabs>
          <w:tab w:val="num" w:pos="1440"/>
        </w:tabs>
        <w:ind w:left="1440" w:hanging="360"/>
      </w:pPr>
    </w:lvl>
    <w:lvl w:ilvl="2" w:tplc="A94EB890" w:tentative="1">
      <w:start w:val="1"/>
      <w:numFmt w:val="lowerRoman"/>
      <w:lvlText w:val="%3."/>
      <w:lvlJc w:val="right"/>
      <w:pPr>
        <w:tabs>
          <w:tab w:val="num" w:pos="2160"/>
        </w:tabs>
        <w:ind w:left="2160" w:hanging="180"/>
      </w:pPr>
    </w:lvl>
    <w:lvl w:ilvl="3" w:tplc="01347350" w:tentative="1">
      <w:start w:val="1"/>
      <w:numFmt w:val="decimal"/>
      <w:lvlText w:val="%4."/>
      <w:lvlJc w:val="left"/>
      <w:pPr>
        <w:tabs>
          <w:tab w:val="num" w:pos="2880"/>
        </w:tabs>
        <w:ind w:left="2880" w:hanging="360"/>
      </w:pPr>
    </w:lvl>
    <w:lvl w:ilvl="4" w:tplc="343E7CCC" w:tentative="1">
      <w:start w:val="1"/>
      <w:numFmt w:val="lowerLetter"/>
      <w:lvlText w:val="%5."/>
      <w:lvlJc w:val="left"/>
      <w:pPr>
        <w:tabs>
          <w:tab w:val="num" w:pos="3600"/>
        </w:tabs>
        <w:ind w:left="3600" w:hanging="360"/>
      </w:pPr>
    </w:lvl>
    <w:lvl w:ilvl="5" w:tplc="1C4CF68C" w:tentative="1">
      <w:start w:val="1"/>
      <w:numFmt w:val="lowerRoman"/>
      <w:lvlText w:val="%6."/>
      <w:lvlJc w:val="right"/>
      <w:pPr>
        <w:tabs>
          <w:tab w:val="num" w:pos="4320"/>
        </w:tabs>
        <w:ind w:left="4320" w:hanging="180"/>
      </w:pPr>
    </w:lvl>
    <w:lvl w:ilvl="6" w:tplc="15A01ED8" w:tentative="1">
      <w:start w:val="1"/>
      <w:numFmt w:val="decimal"/>
      <w:lvlText w:val="%7."/>
      <w:lvlJc w:val="left"/>
      <w:pPr>
        <w:tabs>
          <w:tab w:val="num" w:pos="5040"/>
        </w:tabs>
        <w:ind w:left="5040" w:hanging="360"/>
      </w:pPr>
    </w:lvl>
    <w:lvl w:ilvl="7" w:tplc="AB58D1F2" w:tentative="1">
      <w:start w:val="1"/>
      <w:numFmt w:val="lowerLetter"/>
      <w:lvlText w:val="%8."/>
      <w:lvlJc w:val="left"/>
      <w:pPr>
        <w:tabs>
          <w:tab w:val="num" w:pos="5760"/>
        </w:tabs>
        <w:ind w:left="5760" w:hanging="360"/>
      </w:pPr>
    </w:lvl>
    <w:lvl w:ilvl="8" w:tplc="D01681BC" w:tentative="1">
      <w:start w:val="1"/>
      <w:numFmt w:val="lowerRoman"/>
      <w:lvlText w:val="%9."/>
      <w:lvlJc w:val="right"/>
      <w:pPr>
        <w:tabs>
          <w:tab w:val="num" w:pos="6480"/>
        </w:tabs>
        <w:ind w:left="6480" w:hanging="180"/>
      </w:pPr>
    </w:lvl>
  </w:abstractNum>
  <w:abstractNum w:abstractNumId="12" w15:restartNumberingAfterBreak="0">
    <w:nsid w:val="5B5934D8"/>
    <w:multiLevelType w:val="multilevel"/>
    <w:tmpl w:val="AE380FFA"/>
    <w:lvl w:ilvl="0">
      <w:start w:val="1"/>
      <w:numFmt w:val="decimal"/>
      <w:pStyle w:val="Level1Heading"/>
      <w:lvlText w:val="%1"/>
      <w:lvlJc w:val="left"/>
      <w:pPr>
        <w:tabs>
          <w:tab w:val="num" w:pos="851"/>
        </w:tabs>
        <w:ind w:left="851" w:hanging="851"/>
      </w:pPr>
      <w:rPr>
        <w:rFonts w:hint="default"/>
        <w:b/>
      </w:rPr>
    </w:lvl>
    <w:lvl w:ilvl="1">
      <w:start w:val="1"/>
      <w:numFmt w:val="decimal"/>
      <w:pStyle w:val="Level2Heading"/>
      <w:lvlText w:val="%1.%2"/>
      <w:lvlJc w:val="left"/>
      <w:pPr>
        <w:tabs>
          <w:tab w:val="num" w:pos="993"/>
        </w:tabs>
        <w:ind w:left="993" w:hanging="851"/>
      </w:pPr>
      <w:rPr>
        <w:rFonts w:hint="default"/>
        <w:b w:val="0"/>
        <w:sz w:val="22"/>
        <w:szCs w:val="22"/>
      </w:rPr>
    </w:lvl>
    <w:lvl w:ilvl="2">
      <w:start w:val="1"/>
      <w:numFmt w:val="decimal"/>
      <w:pStyle w:val="Level3Number"/>
      <w:lvlText w:val="%1.%2.%3"/>
      <w:lvlJc w:val="left"/>
      <w:pPr>
        <w:tabs>
          <w:tab w:val="num" w:pos="1751"/>
        </w:tabs>
        <w:ind w:left="1751" w:hanging="851"/>
      </w:pPr>
      <w:rPr>
        <w:rFonts w:hint="default"/>
        <w:b w:val="0"/>
        <w:sz w:val="22"/>
        <w:szCs w:val="22"/>
      </w:rPr>
    </w:lvl>
    <w:lvl w:ilvl="3">
      <w:start w:val="1"/>
      <w:numFmt w:val="decimal"/>
      <w:pStyle w:val="Level4Number"/>
      <w:lvlText w:val="%1.%2.%3.%4"/>
      <w:lvlJc w:val="left"/>
      <w:pPr>
        <w:tabs>
          <w:tab w:val="num" w:pos="851"/>
        </w:tabs>
        <w:ind w:left="851" w:hanging="851"/>
      </w:pPr>
      <w:rPr>
        <w:rFonts w:hint="default"/>
      </w:rPr>
    </w:lvl>
    <w:lvl w:ilvl="4">
      <w:start w:val="1"/>
      <w:numFmt w:val="lowerLetter"/>
      <w:pStyle w:val="Level5Number"/>
      <w:lvlText w:val="(%5)"/>
      <w:lvlJc w:val="left"/>
      <w:pPr>
        <w:tabs>
          <w:tab w:val="num" w:pos="1418"/>
        </w:tabs>
        <w:ind w:left="1418" w:hanging="567"/>
      </w:pPr>
      <w:rPr>
        <w:rFonts w:hint="default"/>
      </w:rPr>
    </w:lvl>
    <w:lvl w:ilvl="5">
      <w:start w:val="1"/>
      <w:numFmt w:val="lowerRoman"/>
      <w:pStyle w:val="Level6Number"/>
      <w:lvlText w:val="(%6)"/>
      <w:lvlJc w:val="left"/>
      <w:pPr>
        <w:tabs>
          <w:tab w:val="num" w:pos="1843"/>
        </w:tabs>
        <w:ind w:left="1843" w:hanging="425"/>
      </w:pPr>
      <w:rPr>
        <w:rFonts w:hint="default"/>
      </w:rPr>
    </w:lvl>
    <w:lvl w:ilvl="6">
      <w:start w:val="1"/>
      <w:numFmt w:val="upperLetter"/>
      <w:pStyle w:val="Level7Number"/>
      <w:lvlText w:val="(%7)"/>
      <w:lvlJc w:val="left"/>
      <w:pPr>
        <w:tabs>
          <w:tab w:val="num" w:pos="2268"/>
        </w:tabs>
        <w:ind w:left="2268" w:hanging="425"/>
      </w:pPr>
      <w:rPr>
        <w:rFonts w:hint="default"/>
      </w:rPr>
    </w:lvl>
    <w:lvl w:ilvl="7">
      <w:start w:val="1"/>
      <w:numFmt w:val="upperRoman"/>
      <w:pStyle w:val="Level8Number"/>
      <w:lvlText w:val="%8)"/>
      <w:lvlJc w:val="left"/>
      <w:pPr>
        <w:tabs>
          <w:tab w:val="num" w:pos="2693"/>
        </w:tabs>
        <w:ind w:left="2693" w:hanging="425"/>
      </w:pPr>
      <w:rPr>
        <w:rFonts w:hint="default"/>
      </w:rPr>
    </w:lvl>
    <w:lvl w:ilvl="8">
      <w:start w:val="1"/>
      <w:numFmt w:val="none"/>
      <w:lvlText w:val=""/>
      <w:lvlJc w:val="left"/>
      <w:pPr>
        <w:tabs>
          <w:tab w:val="num" w:pos="0"/>
        </w:tabs>
        <w:ind w:left="0" w:firstLine="0"/>
      </w:pPr>
      <w:rPr>
        <w:rFonts w:hint="default"/>
      </w:rPr>
    </w:lvl>
  </w:abstractNum>
  <w:abstractNum w:abstractNumId="13" w15:restartNumberingAfterBreak="0">
    <w:nsid w:val="634D3B38"/>
    <w:multiLevelType w:val="hybridMultilevel"/>
    <w:tmpl w:val="129ADC00"/>
    <w:lvl w:ilvl="0" w:tplc="944A752A">
      <w:start w:val="1"/>
      <w:numFmt w:val="bullet"/>
      <w:lvlText w:val=""/>
      <w:lvlJc w:val="left"/>
      <w:pPr>
        <w:ind w:left="567" w:hanging="360"/>
      </w:pPr>
      <w:rPr>
        <w:rFonts w:ascii="Symbol" w:hAnsi="Symbol" w:hint="default"/>
      </w:rPr>
    </w:lvl>
    <w:lvl w:ilvl="1" w:tplc="4560DD2A" w:tentative="1">
      <w:start w:val="1"/>
      <w:numFmt w:val="bullet"/>
      <w:lvlText w:val="o"/>
      <w:lvlJc w:val="left"/>
      <w:pPr>
        <w:ind w:left="1287" w:hanging="360"/>
      </w:pPr>
      <w:rPr>
        <w:rFonts w:ascii="Courier New" w:hAnsi="Courier New" w:cs="Courier New" w:hint="default"/>
      </w:rPr>
    </w:lvl>
    <w:lvl w:ilvl="2" w:tplc="3D50AD24" w:tentative="1">
      <w:start w:val="1"/>
      <w:numFmt w:val="bullet"/>
      <w:lvlText w:val=""/>
      <w:lvlJc w:val="left"/>
      <w:pPr>
        <w:ind w:left="2007" w:hanging="360"/>
      </w:pPr>
      <w:rPr>
        <w:rFonts w:ascii="Wingdings" w:hAnsi="Wingdings" w:hint="default"/>
      </w:rPr>
    </w:lvl>
    <w:lvl w:ilvl="3" w:tplc="B7003114" w:tentative="1">
      <w:start w:val="1"/>
      <w:numFmt w:val="bullet"/>
      <w:lvlText w:val=""/>
      <w:lvlJc w:val="left"/>
      <w:pPr>
        <w:ind w:left="2727" w:hanging="360"/>
      </w:pPr>
      <w:rPr>
        <w:rFonts w:ascii="Symbol" w:hAnsi="Symbol" w:hint="default"/>
      </w:rPr>
    </w:lvl>
    <w:lvl w:ilvl="4" w:tplc="22AA386C" w:tentative="1">
      <w:start w:val="1"/>
      <w:numFmt w:val="bullet"/>
      <w:lvlText w:val="o"/>
      <w:lvlJc w:val="left"/>
      <w:pPr>
        <w:ind w:left="3447" w:hanging="360"/>
      </w:pPr>
      <w:rPr>
        <w:rFonts w:ascii="Courier New" w:hAnsi="Courier New" w:cs="Courier New" w:hint="default"/>
      </w:rPr>
    </w:lvl>
    <w:lvl w:ilvl="5" w:tplc="17882482" w:tentative="1">
      <w:start w:val="1"/>
      <w:numFmt w:val="bullet"/>
      <w:lvlText w:val=""/>
      <w:lvlJc w:val="left"/>
      <w:pPr>
        <w:ind w:left="4167" w:hanging="360"/>
      </w:pPr>
      <w:rPr>
        <w:rFonts w:ascii="Wingdings" w:hAnsi="Wingdings" w:hint="default"/>
      </w:rPr>
    </w:lvl>
    <w:lvl w:ilvl="6" w:tplc="EB769B08" w:tentative="1">
      <w:start w:val="1"/>
      <w:numFmt w:val="bullet"/>
      <w:lvlText w:val=""/>
      <w:lvlJc w:val="left"/>
      <w:pPr>
        <w:ind w:left="4887" w:hanging="360"/>
      </w:pPr>
      <w:rPr>
        <w:rFonts w:ascii="Symbol" w:hAnsi="Symbol" w:hint="default"/>
      </w:rPr>
    </w:lvl>
    <w:lvl w:ilvl="7" w:tplc="26F29E5E" w:tentative="1">
      <w:start w:val="1"/>
      <w:numFmt w:val="bullet"/>
      <w:lvlText w:val="o"/>
      <w:lvlJc w:val="left"/>
      <w:pPr>
        <w:ind w:left="5607" w:hanging="360"/>
      </w:pPr>
      <w:rPr>
        <w:rFonts w:ascii="Courier New" w:hAnsi="Courier New" w:cs="Courier New" w:hint="default"/>
      </w:rPr>
    </w:lvl>
    <w:lvl w:ilvl="8" w:tplc="28267C22" w:tentative="1">
      <w:start w:val="1"/>
      <w:numFmt w:val="bullet"/>
      <w:lvlText w:val=""/>
      <w:lvlJc w:val="left"/>
      <w:pPr>
        <w:ind w:left="6327" w:hanging="360"/>
      </w:pPr>
      <w:rPr>
        <w:rFonts w:ascii="Wingdings" w:hAnsi="Wingdings" w:hint="default"/>
      </w:rPr>
    </w:lvl>
  </w:abstractNum>
  <w:abstractNum w:abstractNumId="14" w15:restartNumberingAfterBreak="0">
    <w:nsid w:val="6ADD71D7"/>
    <w:multiLevelType w:val="multilevel"/>
    <w:tmpl w:val="B37C2E32"/>
    <w:lvl w:ilvl="0">
      <w:start w:val="1"/>
      <w:numFmt w:val="decimal"/>
      <w:lvlText w:val="%1"/>
      <w:lvlJc w:val="left"/>
      <w:pPr>
        <w:tabs>
          <w:tab w:val="num" w:pos="709"/>
        </w:tabs>
        <w:ind w:left="709" w:hanging="709"/>
      </w:pPr>
      <w:rPr>
        <w:rFonts w:cs="Times New Roman" w:hint="default"/>
        <w:b/>
      </w:rPr>
    </w:lvl>
    <w:lvl w:ilvl="1">
      <w:start w:val="1"/>
      <w:numFmt w:val="decimal"/>
      <w:lvlText w:val="%1.%2"/>
      <w:lvlJc w:val="left"/>
      <w:pPr>
        <w:tabs>
          <w:tab w:val="num" w:pos="709"/>
        </w:tabs>
        <w:ind w:left="709" w:hanging="709"/>
      </w:pPr>
      <w:rPr>
        <w:rFonts w:cs="Times New Roman" w:hint="default"/>
        <w:b w:val="0"/>
        <w:i w:val="0"/>
        <w:color w:val="auto"/>
        <w:sz w:val="22"/>
        <w:szCs w:val="22"/>
      </w:rPr>
    </w:lvl>
    <w:lvl w:ilvl="2">
      <w:start w:val="1"/>
      <w:numFmt w:val="lowerLetter"/>
      <w:lvlText w:val="(%3)"/>
      <w:lvlJc w:val="left"/>
      <w:pPr>
        <w:tabs>
          <w:tab w:val="num" w:pos="809"/>
        </w:tabs>
        <w:ind w:left="809" w:hanging="709"/>
      </w:pPr>
      <w:rPr>
        <w:rFonts w:cs="Times New Roman" w:hint="default"/>
        <w:b w:val="0"/>
        <w:i w:val="0"/>
        <w:sz w:val="22"/>
        <w:szCs w:val="22"/>
      </w:rPr>
    </w:lvl>
    <w:lvl w:ilvl="3">
      <w:start w:val="1"/>
      <w:numFmt w:val="lowerRoman"/>
      <w:lvlText w:val="(%4)"/>
      <w:lvlJc w:val="left"/>
      <w:pPr>
        <w:tabs>
          <w:tab w:val="num" w:pos="2126"/>
        </w:tabs>
        <w:ind w:left="2126" w:hanging="708"/>
      </w:pPr>
      <w:rPr>
        <w:rFonts w:cs="Times New Roman" w:hint="default"/>
        <w:b w:val="0"/>
        <w:i w:val="0"/>
        <w:sz w:val="22"/>
        <w:szCs w:val="22"/>
      </w:rPr>
    </w:lvl>
    <w:lvl w:ilvl="4">
      <w:start w:val="1"/>
      <w:numFmt w:val="upperLetter"/>
      <w:lvlText w:val="(%5)"/>
      <w:lvlJc w:val="left"/>
      <w:pPr>
        <w:tabs>
          <w:tab w:val="num" w:pos="2836"/>
        </w:tabs>
        <w:ind w:left="2836" w:hanging="709"/>
      </w:pPr>
      <w:rPr>
        <w:rFonts w:cs="Times New Roman" w:hint="default"/>
        <w:b w:val="0"/>
        <w:i w:val="0"/>
      </w:rPr>
    </w:lvl>
    <w:lvl w:ilvl="5">
      <w:start w:val="1"/>
      <w:numFmt w:val="decimal"/>
      <w:lvlText w:val="%6)"/>
      <w:lvlJc w:val="left"/>
      <w:pPr>
        <w:tabs>
          <w:tab w:val="num" w:pos="3544"/>
        </w:tabs>
        <w:ind w:left="3544" w:hanging="708"/>
      </w:pPr>
      <w:rPr>
        <w:rFonts w:cs="Times New Roman" w:hint="default"/>
      </w:rPr>
    </w:lvl>
    <w:lvl w:ilvl="6">
      <w:start w:val="1"/>
      <w:numFmt w:val="decimal"/>
      <w:lvlText w:val="%7%3)"/>
      <w:lvlJc w:val="left"/>
      <w:pPr>
        <w:tabs>
          <w:tab w:val="num" w:pos="2714"/>
        </w:tabs>
        <w:ind w:left="2714" w:hanging="1296"/>
      </w:pPr>
      <w:rPr>
        <w:rFonts w:cs="Times New Roman" w:hint="default"/>
      </w:rPr>
    </w:lvl>
    <w:lvl w:ilvl="7">
      <w:start w:val="1"/>
      <w:numFmt w:val="lowerRoman"/>
      <w:lvlText w:val="%8)"/>
      <w:lvlJc w:val="left"/>
      <w:pPr>
        <w:tabs>
          <w:tab w:val="num" w:pos="2858"/>
        </w:tabs>
        <w:ind w:left="2858" w:hanging="1440"/>
      </w:pPr>
      <w:rPr>
        <w:rFonts w:cs="Times New Roman" w:hint="default"/>
      </w:rPr>
    </w:lvl>
    <w:lvl w:ilvl="8">
      <w:start w:val="1"/>
      <w:numFmt w:val="upperLetter"/>
      <w:lvlText w:val="%9)"/>
      <w:lvlJc w:val="left"/>
      <w:pPr>
        <w:tabs>
          <w:tab w:val="num" w:pos="3002"/>
        </w:tabs>
        <w:ind w:left="3002" w:hanging="1584"/>
      </w:pPr>
      <w:rPr>
        <w:rFonts w:cs="Times New Roman" w:hint="default"/>
      </w:rPr>
    </w:lvl>
  </w:abstractNum>
  <w:abstractNum w:abstractNumId="15" w15:restartNumberingAfterBreak="0">
    <w:nsid w:val="6BD810C4"/>
    <w:multiLevelType w:val="multilevel"/>
    <w:tmpl w:val="B1DE373C"/>
    <w:lvl w:ilvl="0">
      <w:start w:val="1"/>
      <w:numFmt w:val="none"/>
      <w:pStyle w:val="Introheading"/>
      <w:lvlText w:val=""/>
      <w:lvlJc w:val="left"/>
      <w:pPr>
        <w:tabs>
          <w:tab w:val="num" w:pos="0"/>
        </w:tabs>
        <w:ind w:left="0" w:firstLine="0"/>
      </w:pPr>
      <w:rPr>
        <w:rFonts w:hint="default"/>
      </w:rPr>
    </w:lvl>
    <w:lvl w:ilvl="1">
      <w:start w:val="1"/>
      <w:numFmt w:val="decimal"/>
      <w:pStyle w:val="Parties1"/>
      <w:lvlText w:val="(%2)"/>
      <w:lvlJc w:val="left"/>
      <w:pPr>
        <w:tabs>
          <w:tab w:val="num" w:pos="709"/>
        </w:tabs>
        <w:ind w:left="709" w:hanging="709"/>
      </w:pPr>
      <w:rPr>
        <w:rFonts w:hint="default"/>
      </w:rPr>
    </w:lvl>
    <w:lvl w:ilvl="2">
      <w:start w:val="1"/>
      <w:numFmt w:val="upperLetter"/>
      <w:lvlRestart w:val="1"/>
      <w:pStyle w:val="Background1"/>
      <w:lvlText w:val="%3"/>
      <w:lvlJc w:val="left"/>
      <w:pPr>
        <w:tabs>
          <w:tab w:val="num" w:pos="709"/>
        </w:tabs>
        <w:ind w:left="709" w:hanging="709"/>
      </w:pPr>
      <w:rPr>
        <w:rFonts w:hint="default"/>
      </w:rPr>
    </w:lvl>
    <w:lvl w:ilvl="3">
      <w:start w:val="1"/>
      <w:numFmt w:val="lowerLetter"/>
      <w:pStyle w:val="Background2"/>
      <w:lvlText w:val="(%4)"/>
      <w:lvlJc w:val="left"/>
      <w:pPr>
        <w:tabs>
          <w:tab w:val="num" w:pos="1418"/>
        </w:tabs>
        <w:ind w:left="1418" w:hanging="709"/>
      </w:pPr>
      <w:rPr>
        <w:rFonts w:hint="default"/>
      </w:rPr>
    </w:lvl>
    <w:lvl w:ilvl="4">
      <w:start w:val="1"/>
      <w:numFmt w:val="none"/>
      <w:suff w:val="nothing"/>
      <w:lvlText w:val=""/>
      <w:lvlJc w:val="left"/>
      <w:pPr>
        <w:ind w:left="709" w:firstLine="0"/>
      </w:pPr>
      <w:rPr>
        <w:rFonts w:hint="default"/>
      </w:rPr>
    </w:lvl>
    <w:lvl w:ilvl="5">
      <w:start w:val="1"/>
      <w:numFmt w:val="none"/>
      <w:suff w:val="nothing"/>
      <w:lvlText w:val=""/>
      <w:lvlJc w:val="left"/>
      <w:pPr>
        <w:ind w:left="709" w:firstLine="0"/>
      </w:pPr>
      <w:rPr>
        <w:rFonts w:hint="default"/>
      </w:rPr>
    </w:lvl>
    <w:lvl w:ilvl="6">
      <w:start w:val="1"/>
      <w:numFmt w:val="none"/>
      <w:suff w:val="nothing"/>
      <w:lvlText w:val=""/>
      <w:lvlJc w:val="left"/>
      <w:pPr>
        <w:ind w:left="709" w:firstLine="0"/>
      </w:pPr>
      <w:rPr>
        <w:rFonts w:hint="default"/>
      </w:rPr>
    </w:lvl>
    <w:lvl w:ilvl="7">
      <w:start w:val="1"/>
      <w:numFmt w:val="none"/>
      <w:suff w:val="nothing"/>
      <w:lvlText w:val=""/>
      <w:lvlJc w:val="left"/>
      <w:pPr>
        <w:ind w:left="709" w:firstLine="0"/>
      </w:pPr>
      <w:rPr>
        <w:rFonts w:hint="default"/>
      </w:rPr>
    </w:lvl>
    <w:lvl w:ilvl="8">
      <w:start w:val="1"/>
      <w:numFmt w:val="none"/>
      <w:suff w:val="nothing"/>
      <w:lvlText w:val=""/>
      <w:lvlJc w:val="left"/>
      <w:pPr>
        <w:ind w:left="709" w:firstLine="0"/>
      </w:pPr>
      <w:rPr>
        <w:rFonts w:hint="default"/>
      </w:rPr>
    </w:lvl>
  </w:abstractNum>
  <w:abstractNum w:abstractNumId="16" w15:restartNumberingAfterBreak="0">
    <w:nsid w:val="6C0601C5"/>
    <w:multiLevelType w:val="hybridMultilevel"/>
    <w:tmpl w:val="2C74D2F2"/>
    <w:name w:val="Schedules"/>
    <w:lvl w:ilvl="0" w:tplc="0CF8FB6A">
      <w:start w:val="1"/>
      <w:numFmt w:val="bullet"/>
      <w:lvlText w:val=""/>
      <w:lvlJc w:val="left"/>
      <w:pPr>
        <w:ind w:left="360" w:hanging="360"/>
      </w:pPr>
      <w:rPr>
        <w:rFonts w:ascii="Symbol" w:hAnsi="Symbol" w:hint="default"/>
      </w:rPr>
    </w:lvl>
    <w:lvl w:ilvl="1" w:tplc="CED42C8E" w:tentative="1">
      <w:start w:val="1"/>
      <w:numFmt w:val="bullet"/>
      <w:lvlText w:val="o"/>
      <w:lvlJc w:val="left"/>
      <w:pPr>
        <w:ind w:left="1080" w:hanging="360"/>
      </w:pPr>
      <w:rPr>
        <w:rFonts w:ascii="Courier New" w:hAnsi="Courier New" w:cs="Courier New" w:hint="default"/>
      </w:rPr>
    </w:lvl>
    <w:lvl w:ilvl="2" w:tplc="A24A58DE" w:tentative="1">
      <w:start w:val="1"/>
      <w:numFmt w:val="bullet"/>
      <w:lvlText w:val=""/>
      <w:lvlJc w:val="left"/>
      <w:pPr>
        <w:ind w:left="1800" w:hanging="360"/>
      </w:pPr>
      <w:rPr>
        <w:rFonts w:ascii="Wingdings" w:hAnsi="Wingdings" w:hint="default"/>
      </w:rPr>
    </w:lvl>
    <w:lvl w:ilvl="3" w:tplc="C884EF30" w:tentative="1">
      <w:start w:val="1"/>
      <w:numFmt w:val="bullet"/>
      <w:lvlText w:val=""/>
      <w:lvlJc w:val="left"/>
      <w:pPr>
        <w:ind w:left="2520" w:hanging="360"/>
      </w:pPr>
      <w:rPr>
        <w:rFonts w:ascii="Symbol" w:hAnsi="Symbol" w:hint="default"/>
      </w:rPr>
    </w:lvl>
    <w:lvl w:ilvl="4" w:tplc="A356870E" w:tentative="1">
      <w:start w:val="1"/>
      <w:numFmt w:val="bullet"/>
      <w:lvlText w:val="o"/>
      <w:lvlJc w:val="left"/>
      <w:pPr>
        <w:ind w:left="3240" w:hanging="360"/>
      </w:pPr>
      <w:rPr>
        <w:rFonts w:ascii="Courier New" w:hAnsi="Courier New" w:cs="Courier New" w:hint="default"/>
      </w:rPr>
    </w:lvl>
    <w:lvl w:ilvl="5" w:tplc="A7666236" w:tentative="1">
      <w:start w:val="1"/>
      <w:numFmt w:val="bullet"/>
      <w:lvlText w:val=""/>
      <w:lvlJc w:val="left"/>
      <w:pPr>
        <w:ind w:left="3960" w:hanging="360"/>
      </w:pPr>
      <w:rPr>
        <w:rFonts w:ascii="Wingdings" w:hAnsi="Wingdings" w:hint="default"/>
      </w:rPr>
    </w:lvl>
    <w:lvl w:ilvl="6" w:tplc="31C249D0" w:tentative="1">
      <w:start w:val="1"/>
      <w:numFmt w:val="bullet"/>
      <w:lvlText w:val=""/>
      <w:lvlJc w:val="left"/>
      <w:pPr>
        <w:ind w:left="4680" w:hanging="360"/>
      </w:pPr>
      <w:rPr>
        <w:rFonts w:ascii="Symbol" w:hAnsi="Symbol" w:hint="default"/>
      </w:rPr>
    </w:lvl>
    <w:lvl w:ilvl="7" w:tplc="11425296" w:tentative="1">
      <w:start w:val="1"/>
      <w:numFmt w:val="bullet"/>
      <w:lvlText w:val="o"/>
      <w:lvlJc w:val="left"/>
      <w:pPr>
        <w:ind w:left="5400" w:hanging="360"/>
      </w:pPr>
      <w:rPr>
        <w:rFonts w:ascii="Courier New" w:hAnsi="Courier New" w:cs="Courier New" w:hint="default"/>
      </w:rPr>
    </w:lvl>
    <w:lvl w:ilvl="8" w:tplc="95A2E030" w:tentative="1">
      <w:start w:val="1"/>
      <w:numFmt w:val="bullet"/>
      <w:lvlText w:val=""/>
      <w:lvlJc w:val="left"/>
      <w:pPr>
        <w:ind w:left="6120" w:hanging="360"/>
      </w:pPr>
      <w:rPr>
        <w:rFonts w:ascii="Wingdings" w:hAnsi="Wingdings" w:hint="default"/>
      </w:rPr>
    </w:lvl>
  </w:abstractNum>
  <w:abstractNum w:abstractNumId="17" w15:restartNumberingAfterBreak="0">
    <w:nsid w:val="6F932B8E"/>
    <w:multiLevelType w:val="hybridMultilevel"/>
    <w:tmpl w:val="DA30F3D8"/>
    <w:lvl w:ilvl="0" w:tplc="DC149FDE">
      <w:start w:val="4"/>
      <w:numFmt w:val="bullet"/>
      <w:lvlText w:val=""/>
      <w:lvlJc w:val="left"/>
      <w:pPr>
        <w:tabs>
          <w:tab w:val="num" w:pos="540"/>
        </w:tabs>
        <w:ind w:left="540" w:hanging="360"/>
      </w:pPr>
      <w:rPr>
        <w:rFonts w:ascii="Symbol" w:eastAsia="Times New Roman" w:hAnsi="Symbol" w:cs="Times New Roman" w:hint="default"/>
      </w:rPr>
    </w:lvl>
    <w:lvl w:ilvl="1" w:tplc="98BCE720" w:tentative="1">
      <w:start w:val="1"/>
      <w:numFmt w:val="bullet"/>
      <w:lvlText w:val="o"/>
      <w:lvlJc w:val="left"/>
      <w:pPr>
        <w:tabs>
          <w:tab w:val="num" w:pos="1260"/>
        </w:tabs>
        <w:ind w:left="1260" w:hanging="360"/>
      </w:pPr>
      <w:rPr>
        <w:rFonts w:ascii="Courier New" w:hAnsi="Courier New" w:cs="Courier New" w:hint="default"/>
      </w:rPr>
    </w:lvl>
    <w:lvl w:ilvl="2" w:tplc="486EFAA8" w:tentative="1">
      <w:start w:val="1"/>
      <w:numFmt w:val="bullet"/>
      <w:lvlText w:val=""/>
      <w:lvlJc w:val="left"/>
      <w:pPr>
        <w:tabs>
          <w:tab w:val="num" w:pos="1980"/>
        </w:tabs>
        <w:ind w:left="1980" w:hanging="360"/>
      </w:pPr>
      <w:rPr>
        <w:rFonts w:ascii="Wingdings" w:hAnsi="Wingdings" w:hint="default"/>
      </w:rPr>
    </w:lvl>
    <w:lvl w:ilvl="3" w:tplc="8D1C0392" w:tentative="1">
      <w:start w:val="1"/>
      <w:numFmt w:val="bullet"/>
      <w:lvlText w:val=""/>
      <w:lvlJc w:val="left"/>
      <w:pPr>
        <w:tabs>
          <w:tab w:val="num" w:pos="2700"/>
        </w:tabs>
        <w:ind w:left="2700" w:hanging="360"/>
      </w:pPr>
      <w:rPr>
        <w:rFonts w:ascii="Symbol" w:hAnsi="Symbol" w:hint="default"/>
      </w:rPr>
    </w:lvl>
    <w:lvl w:ilvl="4" w:tplc="3558F212" w:tentative="1">
      <w:start w:val="1"/>
      <w:numFmt w:val="bullet"/>
      <w:lvlText w:val="o"/>
      <w:lvlJc w:val="left"/>
      <w:pPr>
        <w:tabs>
          <w:tab w:val="num" w:pos="3420"/>
        </w:tabs>
        <w:ind w:left="3420" w:hanging="360"/>
      </w:pPr>
      <w:rPr>
        <w:rFonts w:ascii="Courier New" w:hAnsi="Courier New" w:cs="Courier New" w:hint="default"/>
      </w:rPr>
    </w:lvl>
    <w:lvl w:ilvl="5" w:tplc="2D64CD1C" w:tentative="1">
      <w:start w:val="1"/>
      <w:numFmt w:val="bullet"/>
      <w:lvlText w:val=""/>
      <w:lvlJc w:val="left"/>
      <w:pPr>
        <w:tabs>
          <w:tab w:val="num" w:pos="4140"/>
        </w:tabs>
        <w:ind w:left="4140" w:hanging="360"/>
      </w:pPr>
      <w:rPr>
        <w:rFonts w:ascii="Wingdings" w:hAnsi="Wingdings" w:hint="default"/>
      </w:rPr>
    </w:lvl>
    <w:lvl w:ilvl="6" w:tplc="2BFE3146" w:tentative="1">
      <w:start w:val="1"/>
      <w:numFmt w:val="bullet"/>
      <w:lvlText w:val=""/>
      <w:lvlJc w:val="left"/>
      <w:pPr>
        <w:tabs>
          <w:tab w:val="num" w:pos="4860"/>
        </w:tabs>
        <w:ind w:left="4860" w:hanging="360"/>
      </w:pPr>
      <w:rPr>
        <w:rFonts w:ascii="Symbol" w:hAnsi="Symbol" w:hint="default"/>
      </w:rPr>
    </w:lvl>
    <w:lvl w:ilvl="7" w:tplc="AF6C32E8" w:tentative="1">
      <w:start w:val="1"/>
      <w:numFmt w:val="bullet"/>
      <w:lvlText w:val="o"/>
      <w:lvlJc w:val="left"/>
      <w:pPr>
        <w:tabs>
          <w:tab w:val="num" w:pos="5580"/>
        </w:tabs>
        <w:ind w:left="5580" w:hanging="360"/>
      </w:pPr>
      <w:rPr>
        <w:rFonts w:ascii="Courier New" w:hAnsi="Courier New" w:cs="Courier New" w:hint="default"/>
      </w:rPr>
    </w:lvl>
    <w:lvl w:ilvl="8" w:tplc="5DA4BBF0" w:tentative="1">
      <w:start w:val="1"/>
      <w:numFmt w:val="bullet"/>
      <w:lvlText w:val=""/>
      <w:lvlJc w:val="left"/>
      <w:pPr>
        <w:tabs>
          <w:tab w:val="num" w:pos="6300"/>
        </w:tabs>
        <w:ind w:left="6300" w:hanging="360"/>
      </w:pPr>
      <w:rPr>
        <w:rFonts w:ascii="Wingdings" w:hAnsi="Wingdings" w:hint="default"/>
      </w:rPr>
    </w:lvl>
  </w:abstractNum>
  <w:abstractNum w:abstractNumId="18" w15:restartNumberingAfterBreak="0">
    <w:nsid w:val="72B67FCB"/>
    <w:multiLevelType w:val="hybridMultilevel"/>
    <w:tmpl w:val="E10E9A02"/>
    <w:name w:val="AOBullet4222255"/>
    <w:lvl w:ilvl="0" w:tplc="E51E6642">
      <w:start w:val="1"/>
      <w:numFmt w:val="lowerLetter"/>
      <w:lvlText w:val="(%1)"/>
      <w:lvlJc w:val="left"/>
      <w:pPr>
        <w:tabs>
          <w:tab w:val="num" w:pos="1440"/>
        </w:tabs>
        <w:ind w:left="1440" w:hanging="720"/>
      </w:pPr>
      <w:rPr>
        <w:rFonts w:hint="default"/>
      </w:rPr>
    </w:lvl>
    <w:lvl w:ilvl="1" w:tplc="5F3293F2">
      <w:start w:val="3"/>
      <w:numFmt w:val="decimal"/>
      <w:lvlText w:val="(%2)"/>
      <w:lvlJc w:val="left"/>
      <w:pPr>
        <w:tabs>
          <w:tab w:val="num" w:pos="2895"/>
        </w:tabs>
        <w:ind w:left="2895" w:hanging="1455"/>
      </w:pPr>
      <w:rPr>
        <w:rFonts w:hint="default"/>
      </w:rPr>
    </w:lvl>
    <w:lvl w:ilvl="2" w:tplc="116CC576" w:tentative="1">
      <w:start w:val="1"/>
      <w:numFmt w:val="lowerRoman"/>
      <w:lvlText w:val="%3."/>
      <w:lvlJc w:val="right"/>
      <w:pPr>
        <w:tabs>
          <w:tab w:val="num" w:pos="2520"/>
        </w:tabs>
        <w:ind w:left="2520" w:hanging="180"/>
      </w:pPr>
    </w:lvl>
    <w:lvl w:ilvl="3" w:tplc="BE8472B6" w:tentative="1">
      <w:start w:val="1"/>
      <w:numFmt w:val="decimal"/>
      <w:lvlText w:val="%4."/>
      <w:lvlJc w:val="left"/>
      <w:pPr>
        <w:tabs>
          <w:tab w:val="num" w:pos="3240"/>
        </w:tabs>
        <w:ind w:left="3240" w:hanging="360"/>
      </w:pPr>
    </w:lvl>
    <w:lvl w:ilvl="4" w:tplc="3550BDE0" w:tentative="1">
      <w:start w:val="1"/>
      <w:numFmt w:val="lowerLetter"/>
      <w:lvlText w:val="%5."/>
      <w:lvlJc w:val="left"/>
      <w:pPr>
        <w:tabs>
          <w:tab w:val="num" w:pos="3960"/>
        </w:tabs>
        <w:ind w:left="3960" w:hanging="360"/>
      </w:pPr>
    </w:lvl>
    <w:lvl w:ilvl="5" w:tplc="CEAE9A46" w:tentative="1">
      <w:start w:val="1"/>
      <w:numFmt w:val="lowerRoman"/>
      <w:lvlText w:val="%6."/>
      <w:lvlJc w:val="right"/>
      <w:pPr>
        <w:tabs>
          <w:tab w:val="num" w:pos="4680"/>
        </w:tabs>
        <w:ind w:left="4680" w:hanging="180"/>
      </w:pPr>
    </w:lvl>
    <w:lvl w:ilvl="6" w:tplc="E2881EDA" w:tentative="1">
      <w:start w:val="1"/>
      <w:numFmt w:val="decimal"/>
      <w:lvlText w:val="%7."/>
      <w:lvlJc w:val="left"/>
      <w:pPr>
        <w:tabs>
          <w:tab w:val="num" w:pos="5400"/>
        </w:tabs>
        <w:ind w:left="5400" w:hanging="360"/>
      </w:pPr>
    </w:lvl>
    <w:lvl w:ilvl="7" w:tplc="E0BC2CA8" w:tentative="1">
      <w:start w:val="1"/>
      <w:numFmt w:val="lowerLetter"/>
      <w:lvlText w:val="%8."/>
      <w:lvlJc w:val="left"/>
      <w:pPr>
        <w:tabs>
          <w:tab w:val="num" w:pos="6120"/>
        </w:tabs>
        <w:ind w:left="6120" w:hanging="360"/>
      </w:pPr>
    </w:lvl>
    <w:lvl w:ilvl="8" w:tplc="A2C60542" w:tentative="1">
      <w:start w:val="1"/>
      <w:numFmt w:val="lowerRoman"/>
      <w:lvlText w:val="%9."/>
      <w:lvlJc w:val="right"/>
      <w:pPr>
        <w:tabs>
          <w:tab w:val="num" w:pos="6840"/>
        </w:tabs>
        <w:ind w:left="6840" w:hanging="180"/>
      </w:pPr>
    </w:lvl>
  </w:abstractNum>
  <w:abstractNum w:abstractNumId="19" w15:restartNumberingAfterBreak="0">
    <w:nsid w:val="748C0079"/>
    <w:multiLevelType w:val="hybridMultilevel"/>
    <w:tmpl w:val="3C144172"/>
    <w:lvl w:ilvl="0" w:tplc="50368B74">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15:restartNumberingAfterBreak="0">
    <w:nsid w:val="77A71C87"/>
    <w:multiLevelType w:val="hybridMultilevel"/>
    <w:tmpl w:val="173A6C76"/>
    <w:lvl w:ilvl="0" w:tplc="08090001">
      <w:start w:val="1"/>
      <w:numFmt w:val="decimal"/>
      <w:lvlText w:val="%1."/>
      <w:lvlJc w:val="left"/>
      <w:pPr>
        <w:ind w:left="720" w:hanging="360"/>
      </w:pPr>
      <w:rPr>
        <w:rFonts w:cs="Times New Roman" w:hint="default"/>
      </w:rPr>
    </w:lvl>
    <w:lvl w:ilvl="1" w:tplc="08090003" w:tentative="1">
      <w:start w:val="1"/>
      <w:numFmt w:val="lowerLetter"/>
      <w:lvlText w:val="%2."/>
      <w:lvlJc w:val="left"/>
      <w:pPr>
        <w:ind w:left="1440" w:hanging="360"/>
      </w:pPr>
      <w:rPr>
        <w:rFonts w:cs="Times New Roman"/>
      </w:rPr>
    </w:lvl>
    <w:lvl w:ilvl="2" w:tplc="08090005" w:tentative="1">
      <w:start w:val="1"/>
      <w:numFmt w:val="lowerRoman"/>
      <w:lvlText w:val="%3."/>
      <w:lvlJc w:val="right"/>
      <w:pPr>
        <w:ind w:left="2160" w:hanging="180"/>
      </w:pPr>
      <w:rPr>
        <w:rFonts w:cs="Times New Roman"/>
      </w:rPr>
    </w:lvl>
    <w:lvl w:ilvl="3" w:tplc="08090001" w:tentative="1">
      <w:start w:val="1"/>
      <w:numFmt w:val="decimal"/>
      <w:lvlText w:val="%4."/>
      <w:lvlJc w:val="left"/>
      <w:pPr>
        <w:ind w:left="2880" w:hanging="360"/>
      </w:pPr>
      <w:rPr>
        <w:rFonts w:cs="Times New Roman"/>
      </w:rPr>
    </w:lvl>
    <w:lvl w:ilvl="4" w:tplc="08090003" w:tentative="1">
      <w:start w:val="1"/>
      <w:numFmt w:val="lowerLetter"/>
      <w:lvlText w:val="%5."/>
      <w:lvlJc w:val="left"/>
      <w:pPr>
        <w:ind w:left="3600" w:hanging="360"/>
      </w:pPr>
      <w:rPr>
        <w:rFonts w:cs="Times New Roman"/>
      </w:rPr>
    </w:lvl>
    <w:lvl w:ilvl="5" w:tplc="08090005" w:tentative="1">
      <w:start w:val="1"/>
      <w:numFmt w:val="lowerRoman"/>
      <w:lvlText w:val="%6."/>
      <w:lvlJc w:val="right"/>
      <w:pPr>
        <w:ind w:left="4320" w:hanging="180"/>
      </w:pPr>
      <w:rPr>
        <w:rFonts w:cs="Times New Roman"/>
      </w:rPr>
    </w:lvl>
    <w:lvl w:ilvl="6" w:tplc="08090001" w:tentative="1">
      <w:start w:val="1"/>
      <w:numFmt w:val="decimal"/>
      <w:lvlText w:val="%7."/>
      <w:lvlJc w:val="left"/>
      <w:pPr>
        <w:ind w:left="5040" w:hanging="360"/>
      </w:pPr>
      <w:rPr>
        <w:rFonts w:cs="Times New Roman"/>
      </w:rPr>
    </w:lvl>
    <w:lvl w:ilvl="7" w:tplc="08090003" w:tentative="1">
      <w:start w:val="1"/>
      <w:numFmt w:val="lowerLetter"/>
      <w:lvlText w:val="%8."/>
      <w:lvlJc w:val="left"/>
      <w:pPr>
        <w:ind w:left="5760" w:hanging="360"/>
      </w:pPr>
      <w:rPr>
        <w:rFonts w:cs="Times New Roman"/>
      </w:rPr>
    </w:lvl>
    <w:lvl w:ilvl="8" w:tplc="08090005" w:tentative="1">
      <w:start w:val="1"/>
      <w:numFmt w:val="lowerRoman"/>
      <w:lvlText w:val="%9."/>
      <w:lvlJc w:val="right"/>
      <w:pPr>
        <w:ind w:left="6480" w:hanging="180"/>
      </w:pPr>
      <w:rPr>
        <w:rFonts w:cs="Times New Roman"/>
      </w:rPr>
    </w:lvl>
  </w:abstractNum>
  <w:num w:numId="1">
    <w:abstractNumId w:val="15"/>
  </w:num>
  <w:num w:numId="2">
    <w:abstractNumId w:val="7"/>
  </w:num>
  <w:num w:numId="3">
    <w:abstractNumId w:val="12"/>
  </w:num>
  <w:num w:numId="4">
    <w:abstractNumId w:val="18"/>
  </w:num>
  <w:num w:numId="5">
    <w:abstractNumId w:val="17"/>
  </w:num>
  <w:num w:numId="6">
    <w:abstractNumId w:val="11"/>
  </w:num>
  <w:num w:numId="7">
    <w:abstractNumId w:val="1"/>
  </w:num>
  <w:num w:numId="8">
    <w:abstractNumId w:val="13"/>
  </w:num>
  <w:num w:numId="9">
    <w:abstractNumId w:val="14"/>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4"/>
  </w:num>
  <w:num w:numId="15">
    <w:abstractNumId w:val="19"/>
  </w:num>
  <w:num w:numId="16">
    <w:abstractNumId w:val="16"/>
  </w:num>
  <w:num w:numId="17">
    <w:abstractNumId w:val="20"/>
  </w:num>
  <w:num w:numId="18">
    <w:abstractNumId w:val="6"/>
  </w:num>
  <w:num w:numId="19">
    <w:abstractNumId w:val="8"/>
  </w:num>
  <w:num w:numId="20">
    <w:abstractNumId w:val="12"/>
    <w:lvlOverride w:ilvl="0">
      <w:startOverride w:val="7"/>
    </w:lvlOverride>
    <w:lvlOverride w:ilvl="1">
      <w:startOverride w:val="2"/>
    </w:lvlOverride>
  </w:num>
  <w:num w:numId="21">
    <w:abstractNumId w:val="3"/>
  </w:num>
  <w:num w:numId="22">
    <w:abstractNumId w:val="2"/>
  </w:num>
  <w:num w:numId="23">
    <w:abstractNumId w:val="5"/>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ADA"/>
    <w:rsid w:val="004F4CAD"/>
    <w:rsid w:val="00527ADA"/>
    <w:rsid w:val="00603665"/>
    <w:rsid w:val="006B19CD"/>
    <w:rsid w:val="009B3D71"/>
    <w:rsid w:val="00F932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8DB5E0-359A-4230-8970-F26EEDE82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7ADA"/>
    <w:pPr>
      <w:spacing w:after="0" w:line="240" w:lineRule="auto"/>
    </w:pPr>
    <w:rPr>
      <w:rFonts w:ascii="Times New Roman" w:eastAsia="Times New Roman" w:hAnsi="Times New Roman" w:cs="Times New Roman"/>
      <w:sz w:val="24"/>
      <w:szCs w:val="24"/>
      <w:lang w:eastAsia="en-GB"/>
    </w:rPr>
  </w:style>
  <w:style w:type="paragraph" w:styleId="Heading1">
    <w:name w:val="heading 1"/>
    <w:aliases w:val="h1,A MAJOR/BOLD,Schedheading,Heading 1(Report Only),h1 chapter heading,Section Heading,H1,Attribute Heading 1,Roman 14 B Heading,Roman 14 B Heading1,Roman 14 B Heading2,Roman 14 B Heading11,new page/chapter,1st level,(Alt+1),2,1,o,sectio"/>
    <w:basedOn w:val="Normal"/>
    <w:next w:val="Normal"/>
    <w:link w:val="Heading1Char"/>
    <w:qFormat/>
    <w:rsid w:val="00527ADA"/>
    <w:pPr>
      <w:keepNext/>
      <w:tabs>
        <w:tab w:val="left" w:pos="0"/>
      </w:tabs>
      <w:suppressAutoHyphens/>
      <w:ind w:left="709" w:hanging="709"/>
      <w:jc w:val="both"/>
      <w:outlineLvl w:val="0"/>
    </w:pPr>
    <w:rPr>
      <w:rFonts w:ascii="Arial" w:hAnsi="Arial"/>
      <w:b/>
      <w:szCs w:val="20"/>
      <w:lang w:eastAsia="en-US"/>
    </w:rPr>
  </w:style>
  <w:style w:type="paragraph" w:styleId="Heading2">
    <w:name w:val="heading 2"/>
    <w:basedOn w:val="Normal"/>
    <w:next w:val="Normal"/>
    <w:link w:val="Heading2Char"/>
    <w:qFormat/>
    <w:rsid w:val="00527ADA"/>
    <w:pPr>
      <w:keepNext/>
      <w:tabs>
        <w:tab w:val="left" w:pos="0"/>
      </w:tabs>
      <w:suppressAutoHyphens/>
      <w:jc w:val="both"/>
      <w:outlineLvl w:val="1"/>
    </w:pPr>
    <w:rPr>
      <w:rFonts w:ascii="Arial" w:hAnsi="Arial"/>
      <w:b/>
      <w:szCs w:val="20"/>
      <w:lang w:eastAsia="en-US"/>
    </w:rPr>
  </w:style>
  <w:style w:type="paragraph" w:styleId="Heading3">
    <w:name w:val="heading 3"/>
    <w:aliases w:val="H3,Prophead 3,h3,HHHeading,Heading 31,Heading 32,Heading 33,Heading 34,Heading 35,Heading 36,H31,H32,H33,H34,H35,H36,3,Numbered - 3,HeadC,Level 1 - 1,Minor1,Para Heading 3,Para Heading 31,h31,Minor,H311,(Alt+3),h32,h311,h33,h312,h34,h313,h35,L"/>
    <w:basedOn w:val="Normal"/>
    <w:next w:val="Normal"/>
    <w:link w:val="Heading3Char"/>
    <w:uiPriority w:val="9"/>
    <w:qFormat/>
    <w:rsid w:val="00527ADA"/>
    <w:pPr>
      <w:keepNext/>
      <w:spacing w:before="240" w:after="60"/>
      <w:outlineLvl w:val="2"/>
    </w:pPr>
    <w:rPr>
      <w:rFonts w:ascii="Arial" w:hAnsi="Arial" w:cs="Arial"/>
      <w:b/>
      <w:bCs/>
      <w:sz w:val="26"/>
      <w:szCs w:val="26"/>
    </w:rPr>
  </w:style>
  <w:style w:type="paragraph" w:styleId="Heading4">
    <w:name w:val="heading 4"/>
    <w:aliases w:val="Sub-Minor,Project table,Propos,Bullet 1,Level 2 - a,Bullet 11,Bullet 12,Bullet 13,Bullet 14,Bullet 15,Bullet 16,h4,Schedules,4,H4,14,l4,141,h41,l41,41,142,h42,l42,h43,a.,Map Title,42,parapoint,¶,143,h44,l43,43,1411,h411,l411,411,1421,h421,n"/>
    <w:basedOn w:val="Normal"/>
    <w:next w:val="Normal"/>
    <w:link w:val="Heading4Char"/>
    <w:uiPriority w:val="99"/>
    <w:qFormat/>
    <w:rsid w:val="00527ADA"/>
    <w:pPr>
      <w:keepNext/>
      <w:tabs>
        <w:tab w:val="left" w:pos="0"/>
      </w:tabs>
      <w:suppressAutoHyphens/>
      <w:ind w:left="720" w:hanging="720"/>
      <w:jc w:val="both"/>
      <w:outlineLvl w:val="3"/>
    </w:pPr>
    <w:rPr>
      <w:rFonts w:ascii="Arial" w:hAnsi="Arial"/>
      <w:b/>
      <w:szCs w:val="20"/>
      <w:lang w:eastAsia="en-US"/>
    </w:rPr>
  </w:style>
  <w:style w:type="paragraph" w:styleId="Heading5">
    <w:name w:val="heading 5"/>
    <w:aliases w:val="Heading,Heading 5(unused),Level 3 - (i),Third Level Heading,h5,Response Type,Response Type1,Response Type2,Response Type3,Response Type4,Response Type5,Response Type6,Response Type7,Appendix A to X,Heading 5   Appendix A to X,H5,l5,Subheading"/>
    <w:basedOn w:val="Normal"/>
    <w:next w:val="Normal"/>
    <w:link w:val="Heading5Char"/>
    <w:uiPriority w:val="99"/>
    <w:qFormat/>
    <w:rsid w:val="00527ADA"/>
    <w:pPr>
      <w:widowControl w:val="0"/>
      <w:tabs>
        <w:tab w:val="num" w:pos="2836"/>
      </w:tabs>
      <w:spacing w:after="220"/>
      <w:ind w:left="2836" w:hanging="709"/>
      <w:jc w:val="both"/>
      <w:outlineLvl w:val="4"/>
    </w:pPr>
    <w:rPr>
      <w:rFonts w:ascii="Trebuchet MS" w:hAnsi="Trebuchet MS"/>
      <w:bCs/>
      <w:iCs/>
      <w:sz w:val="20"/>
      <w:szCs w:val="26"/>
      <w:lang w:eastAsia="en-US"/>
    </w:rPr>
  </w:style>
  <w:style w:type="paragraph" w:styleId="Heading6">
    <w:name w:val="heading 6"/>
    <w:aliases w:val="Heading 6(unused),Legal Level 1.,L1 PIP,Heading 6  Appendix Y &amp; Z,Lev 6,H6 DO NOT USE,Bullet list,PA Appendix,H6,H61,PR14,bullet2,Blank 2,Appendix,h6,H62,H63,H64,H65,H66,H67,H68,H69,H610,H611,H612,H613,H614,H615,H616,H617,H618,H619,H621,H631"/>
    <w:basedOn w:val="Normal"/>
    <w:next w:val="Normal"/>
    <w:link w:val="Heading6Char"/>
    <w:qFormat/>
    <w:rsid w:val="00527ADA"/>
    <w:pPr>
      <w:widowControl w:val="0"/>
      <w:tabs>
        <w:tab w:val="num" w:pos="3600"/>
      </w:tabs>
      <w:spacing w:after="220"/>
      <w:ind w:left="3600" w:hanging="720"/>
      <w:jc w:val="both"/>
      <w:outlineLvl w:val="5"/>
    </w:pPr>
    <w:rPr>
      <w:rFonts w:ascii="Trebuchet MS" w:hAnsi="Trebuchet MS"/>
      <w:bCs/>
      <w:sz w:val="20"/>
      <w:szCs w:val="22"/>
      <w:lang w:eastAsia="en-US"/>
    </w:rPr>
  </w:style>
  <w:style w:type="paragraph" w:styleId="Heading7">
    <w:name w:val="heading 7"/>
    <w:aliases w:val="Heading 7(unused),Legal Level 1.1.,L2 PIP,Lev 7,H7DO NOT USE,PA Appendix Major,Blank 3,Appendix Major,Heading 7 (Do Not Use)"/>
    <w:basedOn w:val="Normal"/>
    <w:next w:val="Normal"/>
    <w:link w:val="Heading7Char"/>
    <w:qFormat/>
    <w:rsid w:val="00527ADA"/>
    <w:pPr>
      <w:widowControl w:val="0"/>
      <w:tabs>
        <w:tab w:val="num" w:pos="2714"/>
        <w:tab w:val="left" w:pos="3544"/>
      </w:tabs>
      <w:spacing w:after="220"/>
      <w:ind w:left="2714" w:hanging="1296"/>
      <w:jc w:val="both"/>
      <w:outlineLvl w:val="6"/>
    </w:pPr>
    <w:rPr>
      <w:rFonts w:ascii="Trebuchet MS" w:hAnsi="Trebuchet MS"/>
      <w:sz w:val="20"/>
      <w:szCs w:val="20"/>
      <w:lang w:eastAsia="en-US"/>
    </w:rPr>
  </w:style>
  <w:style w:type="paragraph" w:styleId="Heading8">
    <w:name w:val="heading 8"/>
    <w:aliases w:val="Legal Level 1.1.1.,Lev 8,h8 DO NOT USE,PA Appendix Minor,Blank 4,Appendix Minor,h8,Heading 8 (Do Not Use)"/>
    <w:basedOn w:val="Normal"/>
    <w:next w:val="Normal"/>
    <w:link w:val="Heading8Char"/>
    <w:qFormat/>
    <w:rsid w:val="00527ADA"/>
    <w:pPr>
      <w:widowControl w:val="0"/>
      <w:tabs>
        <w:tab w:val="num" w:pos="2858"/>
        <w:tab w:val="left" w:pos="4253"/>
      </w:tabs>
      <w:spacing w:after="220"/>
      <w:ind w:left="2858" w:hanging="1440"/>
      <w:jc w:val="both"/>
      <w:outlineLvl w:val="7"/>
    </w:pPr>
    <w:rPr>
      <w:rFonts w:ascii="Trebuchet MS" w:hAnsi="Trebuchet MS"/>
      <w:iCs/>
      <w:sz w:val="20"/>
      <w:szCs w:val="20"/>
      <w:lang w:eastAsia="en-US"/>
    </w:rPr>
  </w:style>
  <w:style w:type="paragraph" w:styleId="Heading9">
    <w:name w:val="heading 9"/>
    <w:aliases w:val="Heading 9 (defunct),Legal Level 1.1.1.1.,Lev 9,h9 DO NOT USE,App Heading,Titre 10,App1,Blank 5,appendix,h9,Heading 9 (Do Not Use)"/>
    <w:basedOn w:val="Normal"/>
    <w:next w:val="Normal"/>
    <w:link w:val="Heading9Char"/>
    <w:qFormat/>
    <w:rsid w:val="00527ADA"/>
    <w:pPr>
      <w:widowControl w:val="0"/>
      <w:tabs>
        <w:tab w:val="num" w:pos="3002"/>
        <w:tab w:val="left" w:pos="4961"/>
      </w:tabs>
      <w:spacing w:after="220"/>
      <w:ind w:left="3002" w:hanging="1584"/>
      <w:jc w:val="both"/>
      <w:outlineLvl w:val="8"/>
    </w:pPr>
    <w:rPr>
      <w:rFonts w:ascii="Trebuchet MS" w:hAnsi="Trebuchet MS" w:cs="Arial"/>
      <w:sz w:val="20"/>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A MAJOR/BOLD Char,Schedheading Char,Heading 1(Report Only) Char,h1 chapter heading Char,Section Heading Char,H1 Char,Attribute Heading 1 Char,Roman 14 B Heading Char,Roman 14 B Heading1 Char,Roman 14 B Heading2 Char,1st level Char"/>
    <w:basedOn w:val="DefaultParagraphFont"/>
    <w:link w:val="Heading1"/>
    <w:rsid w:val="00527ADA"/>
    <w:rPr>
      <w:rFonts w:ascii="Arial" w:eastAsia="Times New Roman" w:hAnsi="Arial" w:cs="Times New Roman"/>
      <w:b/>
      <w:sz w:val="24"/>
      <w:szCs w:val="20"/>
    </w:rPr>
  </w:style>
  <w:style w:type="character" w:customStyle="1" w:styleId="Heading2Char">
    <w:name w:val="Heading 2 Char"/>
    <w:basedOn w:val="DefaultParagraphFont"/>
    <w:link w:val="Heading2"/>
    <w:rsid w:val="00527ADA"/>
    <w:rPr>
      <w:rFonts w:ascii="Arial" w:eastAsia="Times New Roman" w:hAnsi="Arial" w:cs="Times New Roman"/>
      <w:b/>
      <w:sz w:val="24"/>
      <w:szCs w:val="20"/>
    </w:rPr>
  </w:style>
  <w:style w:type="character" w:customStyle="1" w:styleId="Heading3Char">
    <w:name w:val="Heading 3 Char"/>
    <w:aliases w:val="H3 Char,Prophead 3 Char,h3 Char,HHHeading Char,Heading 31 Char,Heading 32 Char,Heading 33 Char,Heading 34 Char,Heading 35 Char,Heading 36 Char,H31 Char,H32 Char,H33 Char,H34 Char,H35 Char,H36 Char,3 Char,Numbered - 3 Char,HeadC Char"/>
    <w:basedOn w:val="DefaultParagraphFont"/>
    <w:link w:val="Heading3"/>
    <w:uiPriority w:val="9"/>
    <w:rsid w:val="00527ADA"/>
    <w:rPr>
      <w:rFonts w:ascii="Arial" w:eastAsia="Times New Roman" w:hAnsi="Arial" w:cs="Arial"/>
      <w:b/>
      <w:bCs/>
      <w:sz w:val="26"/>
      <w:szCs w:val="26"/>
      <w:lang w:eastAsia="en-GB"/>
    </w:rPr>
  </w:style>
  <w:style w:type="character" w:customStyle="1" w:styleId="Heading4Char">
    <w:name w:val="Heading 4 Char"/>
    <w:aliases w:val="Sub-Minor Char,Project table Char,Propos Char,Bullet 1 Char,Level 2 - a Char,Bullet 11 Char,Bullet 12 Char,Bullet 13 Char,Bullet 14 Char,Bullet 15 Char,Bullet 16 Char,h4 Char,Schedules Char,4 Char,H4 Char,14 Char,l4 Char,141 Char,h41 Char"/>
    <w:basedOn w:val="DefaultParagraphFont"/>
    <w:link w:val="Heading4"/>
    <w:uiPriority w:val="99"/>
    <w:rsid w:val="00527ADA"/>
    <w:rPr>
      <w:rFonts w:ascii="Arial" w:eastAsia="Times New Roman" w:hAnsi="Arial" w:cs="Times New Roman"/>
      <w:b/>
      <w:sz w:val="24"/>
      <w:szCs w:val="20"/>
    </w:rPr>
  </w:style>
  <w:style w:type="character" w:customStyle="1" w:styleId="Heading5Char">
    <w:name w:val="Heading 5 Char"/>
    <w:aliases w:val="Heading Char,Heading 5(unused) Char,Level 3 - (i) Char,Third Level Heading Char,h5 Char,Response Type Char,Response Type1 Char,Response Type2 Char,Response Type3 Char,Response Type4 Char,Response Type5 Char,Response Type6 Char,H5 Char"/>
    <w:basedOn w:val="DefaultParagraphFont"/>
    <w:link w:val="Heading5"/>
    <w:uiPriority w:val="99"/>
    <w:rsid w:val="00527ADA"/>
    <w:rPr>
      <w:rFonts w:ascii="Trebuchet MS" w:eastAsia="Times New Roman" w:hAnsi="Trebuchet MS" w:cs="Times New Roman"/>
      <w:bCs/>
      <w:iCs/>
      <w:sz w:val="20"/>
      <w:szCs w:val="26"/>
    </w:rPr>
  </w:style>
  <w:style w:type="character" w:customStyle="1" w:styleId="Heading6Char">
    <w:name w:val="Heading 6 Char"/>
    <w:aliases w:val="Heading 6(unused) Char,Legal Level 1. Char,L1 PIP Char,Heading 6  Appendix Y &amp; Z Char,Lev 6 Char,H6 DO NOT USE Char,Bullet list Char,PA Appendix Char,H6 Char,H61 Char,PR14 Char,bullet2 Char,Blank 2 Char,Appendix Char,h6 Char,H62 Char"/>
    <w:basedOn w:val="DefaultParagraphFont"/>
    <w:link w:val="Heading6"/>
    <w:rsid w:val="00527ADA"/>
    <w:rPr>
      <w:rFonts w:ascii="Trebuchet MS" w:eastAsia="Times New Roman" w:hAnsi="Trebuchet MS" w:cs="Times New Roman"/>
      <w:bCs/>
      <w:sz w:val="20"/>
    </w:rPr>
  </w:style>
  <w:style w:type="character" w:customStyle="1" w:styleId="Heading7Char">
    <w:name w:val="Heading 7 Char"/>
    <w:aliases w:val="Heading 7(unused) Char,Legal Level 1.1. Char,L2 PIP Char,Lev 7 Char,H7DO NOT USE Char,PA Appendix Major Char,Blank 3 Char,Appendix Major Char,Heading 7 (Do Not Use) Char"/>
    <w:basedOn w:val="DefaultParagraphFont"/>
    <w:link w:val="Heading7"/>
    <w:rsid w:val="00527ADA"/>
    <w:rPr>
      <w:rFonts w:ascii="Trebuchet MS" w:eastAsia="Times New Roman" w:hAnsi="Trebuchet MS" w:cs="Times New Roman"/>
      <w:sz w:val="20"/>
      <w:szCs w:val="20"/>
    </w:rPr>
  </w:style>
  <w:style w:type="character" w:customStyle="1" w:styleId="Heading8Char">
    <w:name w:val="Heading 8 Char"/>
    <w:aliases w:val="Legal Level 1.1.1. Char,Lev 8 Char,h8 DO NOT USE Char,PA Appendix Minor Char,Blank 4 Char,Appendix Minor Char,h8 Char,Heading 8 (Do Not Use) Char"/>
    <w:basedOn w:val="DefaultParagraphFont"/>
    <w:link w:val="Heading8"/>
    <w:rsid w:val="00527ADA"/>
    <w:rPr>
      <w:rFonts w:ascii="Trebuchet MS" w:eastAsia="Times New Roman" w:hAnsi="Trebuchet MS" w:cs="Times New Roman"/>
      <w:iCs/>
      <w:sz w:val="20"/>
      <w:szCs w:val="20"/>
    </w:rPr>
  </w:style>
  <w:style w:type="character" w:customStyle="1" w:styleId="Heading9Char">
    <w:name w:val="Heading 9 Char"/>
    <w:aliases w:val="Heading 9 (defunct) Char,Legal Level 1.1.1.1. Char,Lev 9 Char,h9 DO NOT USE Char,App Heading Char,Titre 10 Char,App1 Char,Blank 5 Char,appendix Char,h9 Char,Heading 9 (Do Not Use) Char"/>
    <w:basedOn w:val="DefaultParagraphFont"/>
    <w:link w:val="Heading9"/>
    <w:rsid w:val="00527ADA"/>
    <w:rPr>
      <w:rFonts w:ascii="Trebuchet MS" w:eastAsia="Times New Roman" w:hAnsi="Trebuchet MS" w:cs="Arial"/>
      <w:sz w:val="20"/>
    </w:rPr>
  </w:style>
  <w:style w:type="paragraph" w:customStyle="1" w:styleId="p-Para">
    <w:name w:val="p-Para"/>
    <w:next w:val="Normal"/>
    <w:rsid w:val="00527ADA"/>
    <w:pPr>
      <w:tabs>
        <w:tab w:val="left" w:pos="360"/>
      </w:tabs>
      <w:spacing w:before="100" w:after="0" w:line="360" w:lineRule="atLeast"/>
      <w:jc w:val="both"/>
    </w:pPr>
    <w:rPr>
      <w:rFonts w:ascii="Arial" w:eastAsia="Times New Roman" w:hAnsi="Arial" w:cs="Times New Roman"/>
      <w:sz w:val="20"/>
      <w:szCs w:val="20"/>
      <w:lang w:eastAsia="en-GB"/>
    </w:rPr>
  </w:style>
  <w:style w:type="paragraph" w:customStyle="1" w:styleId="p-Table">
    <w:name w:val="p-Table"/>
    <w:rsid w:val="00527ADA"/>
    <w:pPr>
      <w:spacing w:after="0" w:line="360" w:lineRule="atLeast"/>
      <w:ind w:left="113"/>
    </w:pPr>
    <w:rPr>
      <w:rFonts w:ascii="Arial" w:eastAsia="Times New Roman" w:hAnsi="Arial" w:cs="Times New Roman"/>
      <w:sz w:val="20"/>
      <w:szCs w:val="20"/>
      <w:lang w:eastAsia="en-GB"/>
    </w:rPr>
  </w:style>
  <w:style w:type="character" w:customStyle="1" w:styleId="bold">
    <w:name w:val="*bold"/>
    <w:rsid w:val="00527ADA"/>
    <w:rPr>
      <w:b/>
      <w:lang w:val="en-GB"/>
    </w:rPr>
  </w:style>
  <w:style w:type="character" w:customStyle="1" w:styleId="italic">
    <w:name w:val="*italic"/>
    <w:rsid w:val="00527ADA"/>
    <w:rPr>
      <w:i/>
      <w:lang w:val="en-GB"/>
    </w:rPr>
  </w:style>
  <w:style w:type="paragraph" w:customStyle="1" w:styleId="BodyText1">
    <w:name w:val="Body Text 1"/>
    <w:basedOn w:val="BodyText"/>
    <w:rsid w:val="00527ADA"/>
    <w:pPr>
      <w:spacing w:after="240" w:line="360" w:lineRule="auto"/>
      <w:ind w:left="851"/>
    </w:pPr>
    <w:rPr>
      <w:rFonts w:ascii="Arial" w:hAnsi="Arial"/>
      <w:sz w:val="20"/>
      <w:szCs w:val="20"/>
      <w:lang w:eastAsia="en-US"/>
    </w:rPr>
  </w:style>
  <w:style w:type="paragraph" w:styleId="BodyText2">
    <w:name w:val="Body Text 2"/>
    <w:basedOn w:val="BodyText"/>
    <w:link w:val="BodyText2Char"/>
    <w:semiHidden/>
    <w:rsid w:val="00527ADA"/>
    <w:pPr>
      <w:spacing w:after="240" w:line="360" w:lineRule="auto"/>
      <w:ind w:left="851"/>
    </w:pPr>
    <w:rPr>
      <w:rFonts w:ascii="Arial" w:hAnsi="Arial"/>
      <w:sz w:val="20"/>
      <w:szCs w:val="20"/>
      <w:lang w:eastAsia="en-US"/>
    </w:rPr>
  </w:style>
  <w:style w:type="character" w:customStyle="1" w:styleId="BodyText2Char">
    <w:name w:val="Body Text 2 Char"/>
    <w:basedOn w:val="DefaultParagraphFont"/>
    <w:link w:val="BodyText2"/>
    <w:semiHidden/>
    <w:rsid w:val="00527ADA"/>
    <w:rPr>
      <w:rFonts w:ascii="Arial" w:eastAsia="Times New Roman" w:hAnsi="Arial" w:cs="Times New Roman"/>
      <w:sz w:val="20"/>
      <w:szCs w:val="20"/>
    </w:rPr>
  </w:style>
  <w:style w:type="paragraph" w:customStyle="1" w:styleId="CoverDocumentTitle">
    <w:name w:val="Cover Document Title"/>
    <w:basedOn w:val="BodyText"/>
    <w:next w:val="BodyText"/>
    <w:rsid w:val="00527ADA"/>
    <w:pPr>
      <w:spacing w:before="2400" w:after="2400" w:line="360" w:lineRule="auto"/>
    </w:pPr>
    <w:rPr>
      <w:rFonts w:ascii="Arial" w:hAnsi="Arial"/>
      <w:sz w:val="32"/>
      <w:szCs w:val="20"/>
      <w:lang w:eastAsia="en-US"/>
    </w:rPr>
  </w:style>
  <w:style w:type="paragraph" w:customStyle="1" w:styleId="Background1">
    <w:name w:val="Background 1"/>
    <w:basedOn w:val="BodyText"/>
    <w:rsid w:val="00527ADA"/>
    <w:pPr>
      <w:numPr>
        <w:ilvl w:val="2"/>
        <w:numId w:val="1"/>
      </w:numPr>
      <w:spacing w:after="240" w:line="360" w:lineRule="auto"/>
    </w:pPr>
    <w:rPr>
      <w:rFonts w:ascii="Arial" w:hAnsi="Arial"/>
      <w:sz w:val="20"/>
      <w:szCs w:val="20"/>
      <w:lang w:eastAsia="en-US"/>
    </w:rPr>
  </w:style>
  <w:style w:type="paragraph" w:customStyle="1" w:styleId="Background2">
    <w:name w:val="Background 2"/>
    <w:basedOn w:val="BodyText"/>
    <w:rsid w:val="00527ADA"/>
    <w:pPr>
      <w:numPr>
        <w:ilvl w:val="3"/>
        <w:numId w:val="1"/>
      </w:numPr>
      <w:spacing w:after="240" w:line="360" w:lineRule="auto"/>
    </w:pPr>
    <w:rPr>
      <w:rFonts w:ascii="Arial" w:hAnsi="Arial"/>
      <w:sz w:val="20"/>
      <w:szCs w:val="20"/>
      <w:lang w:eastAsia="en-US"/>
    </w:rPr>
  </w:style>
  <w:style w:type="paragraph" w:customStyle="1" w:styleId="Introheading">
    <w:name w:val="Intro heading"/>
    <w:basedOn w:val="BodyText"/>
    <w:next w:val="BodyText"/>
    <w:rsid w:val="00527ADA"/>
    <w:pPr>
      <w:keepNext/>
      <w:numPr>
        <w:numId w:val="1"/>
      </w:numPr>
      <w:spacing w:after="240" w:line="360" w:lineRule="auto"/>
    </w:pPr>
    <w:rPr>
      <w:rFonts w:ascii="Arial" w:hAnsi="Arial"/>
      <w:b/>
      <w:sz w:val="20"/>
      <w:szCs w:val="20"/>
      <w:lang w:eastAsia="en-US"/>
    </w:rPr>
  </w:style>
  <w:style w:type="paragraph" w:customStyle="1" w:styleId="Parties1">
    <w:name w:val="Parties 1"/>
    <w:basedOn w:val="BodyText"/>
    <w:rsid w:val="00527ADA"/>
    <w:pPr>
      <w:numPr>
        <w:ilvl w:val="1"/>
        <w:numId w:val="1"/>
      </w:numPr>
      <w:spacing w:after="240" w:line="360" w:lineRule="auto"/>
    </w:pPr>
    <w:rPr>
      <w:rFonts w:ascii="Arial" w:hAnsi="Arial"/>
      <w:sz w:val="20"/>
      <w:szCs w:val="20"/>
      <w:lang w:eastAsia="en-US"/>
    </w:rPr>
  </w:style>
  <w:style w:type="paragraph" w:customStyle="1" w:styleId="Part">
    <w:name w:val="Part"/>
    <w:basedOn w:val="BodyText"/>
    <w:next w:val="BodyText"/>
    <w:rsid w:val="00527ADA"/>
    <w:pPr>
      <w:keepNext/>
      <w:numPr>
        <w:ilvl w:val="2"/>
        <w:numId w:val="2"/>
      </w:numPr>
      <w:spacing w:after="240" w:line="360" w:lineRule="auto"/>
      <w:outlineLvl w:val="1"/>
    </w:pPr>
    <w:rPr>
      <w:rFonts w:ascii="Arial" w:hAnsi="Arial"/>
      <w:b/>
      <w:bCs/>
      <w:sz w:val="22"/>
      <w:szCs w:val="20"/>
      <w:lang w:eastAsia="en-US"/>
    </w:rPr>
  </w:style>
  <w:style w:type="paragraph" w:customStyle="1" w:styleId="Sch1Heading">
    <w:name w:val="Sch 1 Heading"/>
    <w:basedOn w:val="BodyText"/>
    <w:next w:val="BodyText1"/>
    <w:rsid w:val="00527ADA"/>
    <w:pPr>
      <w:keepNext/>
      <w:numPr>
        <w:ilvl w:val="3"/>
        <w:numId w:val="2"/>
      </w:numPr>
      <w:spacing w:after="240" w:line="360" w:lineRule="auto"/>
      <w:outlineLvl w:val="2"/>
    </w:pPr>
    <w:rPr>
      <w:rFonts w:ascii="Arial" w:hAnsi="Arial"/>
      <w:b/>
      <w:bCs/>
      <w:sz w:val="22"/>
      <w:szCs w:val="20"/>
      <w:lang w:eastAsia="en-US"/>
    </w:rPr>
  </w:style>
  <w:style w:type="paragraph" w:customStyle="1" w:styleId="Level1Heading">
    <w:name w:val="Level 1 Heading"/>
    <w:basedOn w:val="BodyText"/>
    <w:next w:val="BodyText1"/>
    <w:rsid w:val="00527ADA"/>
    <w:pPr>
      <w:keepNext/>
      <w:numPr>
        <w:numId w:val="3"/>
      </w:numPr>
      <w:spacing w:before="360" w:after="200" w:line="360" w:lineRule="auto"/>
      <w:outlineLvl w:val="0"/>
    </w:pPr>
    <w:rPr>
      <w:rFonts w:ascii="Arial" w:hAnsi="Arial"/>
      <w:b/>
      <w:sz w:val="22"/>
      <w:szCs w:val="20"/>
      <w:lang w:eastAsia="en-US"/>
    </w:rPr>
  </w:style>
  <w:style w:type="paragraph" w:customStyle="1" w:styleId="Level2Heading">
    <w:name w:val="Level 2 Heading"/>
    <w:basedOn w:val="BodyText"/>
    <w:next w:val="BodyText2"/>
    <w:rsid w:val="00527ADA"/>
    <w:pPr>
      <w:keepNext/>
      <w:numPr>
        <w:ilvl w:val="1"/>
        <w:numId w:val="3"/>
      </w:numPr>
      <w:spacing w:before="360" w:after="200" w:line="360" w:lineRule="auto"/>
      <w:outlineLvl w:val="1"/>
    </w:pPr>
    <w:rPr>
      <w:rFonts w:ascii="Arial" w:hAnsi="Arial"/>
      <w:b/>
      <w:sz w:val="20"/>
      <w:szCs w:val="20"/>
    </w:rPr>
  </w:style>
  <w:style w:type="paragraph" w:customStyle="1" w:styleId="Sch2Number">
    <w:name w:val="Sch 2 Number"/>
    <w:basedOn w:val="BodyText"/>
    <w:rsid w:val="00527ADA"/>
    <w:pPr>
      <w:numPr>
        <w:ilvl w:val="4"/>
        <w:numId w:val="2"/>
      </w:numPr>
      <w:spacing w:after="240" w:line="360" w:lineRule="auto"/>
    </w:pPr>
    <w:rPr>
      <w:rFonts w:ascii="Arial" w:hAnsi="Arial"/>
      <w:sz w:val="20"/>
      <w:szCs w:val="20"/>
    </w:rPr>
  </w:style>
  <w:style w:type="paragraph" w:customStyle="1" w:styleId="Sch3Number">
    <w:name w:val="Sch 3 Number"/>
    <w:basedOn w:val="BodyText"/>
    <w:rsid w:val="00527ADA"/>
    <w:pPr>
      <w:numPr>
        <w:ilvl w:val="5"/>
        <w:numId w:val="2"/>
      </w:numPr>
      <w:spacing w:after="240" w:line="360" w:lineRule="auto"/>
    </w:pPr>
    <w:rPr>
      <w:rFonts w:ascii="Arial" w:hAnsi="Arial"/>
      <w:sz w:val="20"/>
      <w:szCs w:val="20"/>
    </w:rPr>
  </w:style>
  <w:style w:type="paragraph" w:customStyle="1" w:styleId="Sch4Number">
    <w:name w:val="Sch 4 Number"/>
    <w:basedOn w:val="BodyText"/>
    <w:rsid w:val="00527ADA"/>
    <w:pPr>
      <w:numPr>
        <w:ilvl w:val="6"/>
        <w:numId w:val="2"/>
      </w:numPr>
      <w:spacing w:after="240" w:line="360" w:lineRule="auto"/>
    </w:pPr>
    <w:rPr>
      <w:rFonts w:ascii="Arial" w:hAnsi="Arial"/>
      <w:sz w:val="20"/>
      <w:szCs w:val="20"/>
      <w:lang w:eastAsia="en-US"/>
    </w:rPr>
  </w:style>
  <w:style w:type="paragraph" w:customStyle="1" w:styleId="Sch5Number">
    <w:name w:val="Sch 5 Number"/>
    <w:basedOn w:val="BodyText"/>
    <w:rsid w:val="00527ADA"/>
    <w:pPr>
      <w:numPr>
        <w:ilvl w:val="7"/>
        <w:numId w:val="2"/>
      </w:numPr>
      <w:spacing w:after="240" w:line="360" w:lineRule="auto"/>
    </w:pPr>
    <w:rPr>
      <w:rFonts w:ascii="Arial" w:hAnsi="Arial"/>
      <w:sz w:val="20"/>
      <w:szCs w:val="20"/>
      <w:lang w:eastAsia="en-US"/>
    </w:rPr>
  </w:style>
  <w:style w:type="paragraph" w:customStyle="1" w:styleId="Sch6Number">
    <w:name w:val="Sch 6 Number"/>
    <w:basedOn w:val="BodyText"/>
    <w:rsid w:val="00527ADA"/>
    <w:pPr>
      <w:numPr>
        <w:ilvl w:val="8"/>
        <w:numId w:val="2"/>
      </w:numPr>
      <w:spacing w:after="240" w:line="360" w:lineRule="auto"/>
    </w:pPr>
    <w:rPr>
      <w:rFonts w:ascii="Arial" w:hAnsi="Arial"/>
      <w:sz w:val="20"/>
      <w:szCs w:val="20"/>
      <w:lang w:eastAsia="en-US"/>
    </w:rPr>
  </w:style>
  <w:style w:type="paragraph" w:customStyle="1" w:styleId="Schedule">
    <w:name w:val="Schedule"/>
    <w:basedOn w:val="BodyText"/>
    <w:next w:val="BodyText"/>
    <w:autoRedefine/>
    <w:rsid w:val="00527ADA"/>
    <w:pPr>
      <w:numPr>
        <w:numId w:val="2"/>
      </w:numPr>
      <w:spacing w:after="240" w:line="360" w:lineRule="auto"/>
      <w:outlineLvl w:val="0"/>
    </w:pPr>
    <w:rPr>
      <w:rFonts w:ascii="Arial" w:hAnsi="Arial"/>
      <w:b/>
      <w:bCs/>
      <w:sz w:val="28"/>
      <w:szCs w:val="20"/>
      <w:lang w:eastAsia="en-US"/>
    </w:rPr>
  </w:style>
  <w:style w:type="paragraph" w:customStyle="1" w:styleId="SubSchedule">
    <w:name w:val="Sub Schedule"/>
    <w:basedOn w:val="BodyText"/>
    <w:next w:val="BodyText"/>
    <w:rsid w:val="00527ADA"/>
    <w:pPr>
      <w:numPr>
        <w:ilvl w:val="1"/>
        <w:numId w:val="2"/>
      </w:numPr>
      <w:spacing w:after="240" w:line="360" w:lineRule="auto"/>
      <w:outlineLvl w:val="1"/>
    </w:pPr>
    <w:rPr>
      <w:rFonts w:ascii="Arial" w:hAnsi="Arial"/>
      <w:b/>
      <w:bCs/>
      <w:szCs w:val="20"/>
      <w:lang w:eastAsia="en-US"/>
    </w:rPr>
  </w:style>
  <w:style w:type="paragraph" w:customStyle="1" w:styleId="Level2Number">
    <w:name w:val="Level 2 Number"/>
    <w:basedOn w:val="Level2Heading"/>
    <w:rsid w:val="00527ADA"/>
    <w:pPr>
      <w:keepNext w:val="0"/>
      <w:outlineLvl w:val="9"/>
    </w:pPr>
    <w:rPr>
      <w:b w:val="0"/>
      <w:lang w:eastAsia="en-US"/>
    </w:rPr>
  </w:style>
  <w:style w:type="paragraph" w:customStyle="1" w:styleId="Level3Number">
    <w:name w:val="Level 3 Number"/>
    <w:basedOn w:val="BodyText"/>
    <w:rsid w:val="00527ADA"/>
    <w:pPr>
      <w:numPr>
        <w:ilvl w:val="2"/>
        <w:numId w:val="3"/>
      </w:numPr>
      <w:spacing w:before="360" w:after="200" w:line="360" w:lineRule="auto"/>
    </w:pPr>
    <w:rPr>
      <w:rFonts w:ascii="Arial" w:hAnsi="Arial"/>
      <w:sz w:val="20"/>
      <w:szCs w:val="20"/>
      <w:lang w:eastAsia="en-US"/>
    </w:rPr>
  </w:style>
  <w:style w:type="paragraph" w:customStyle="1" w:styleId="Level4Number">
    <w:name w:val="Level 4 Number"/>
    <w:basedOn w:val="BodyText"/>
    <w:rsid w:val="00527ADA"/>
    <w:pPr>
      <w:numPr>
        <w:ilvl w:val="3"/>
        <w:numId w:val="3"/>
      </w:numPr>
      <w:spacing w:before="360" w:after="200" w:line="360" w:lineRule="auto"/>
    </w:pPr>
    <w:rPr>
      <w:rFonts w:ascii="Arial" w:hAnsi="Arial"/>
      <w:sz w:val="20"/>
      <w:szCs w:val="20"/>
      <w:lang w:eastAsia="en-US"/>
    </w:rPr>
  </w:style>
  <w:style w:type="paragraph" w:customStyle="1" w:styleId="Level5Number">
    <w:name w:val="Level 5 Number"/>
    <w:basedOn w:val="BodyText"/>
    <w:rsid w:val="00527ADA"/>
    <w:pPr>
      <w:numPr>
        <w:ilvl w:val="4"/>
        <w:numId w:val="3"/>
      </w:numPr>
      <w:spacing w:after="240" w:line="360" w:lineRule="auto"/>
    </w:pPr>
    <w:rPr>
      <w:rFonts w:ascii="Arial" w:hAnsi="Arial"/>
      <w:sz w:val="20"/>
      <w:szCs w:val="20"/>
      <w:lang w:eastAsia="en-US"/>
    </w:rPr>
  </w:style>
  <w:style w:type="paragraph" w:customStyle="1" w:styleId="Level6Number">
    <w:name w:val="Level 6 Number"/>
    <w:basedOn w:val="BodyText"/>
    <w:rsid w:val="00527ADA"/>
    <w:pPr>
      <w:numPr>
        <w:ilvl w:val="5"/>
        <w:numId w:val="3"/>
      </w:numPr>
      <w:spacing w:after="240" w:line="360" w:lineRule="auto"/>
    </w:pPr>
    <w:rPr>
      <w:rFonts w:ascii="Arial" w:hAnsi="Arial"/>
      <w:sz w:val="20"/>
      <w:szCs w:val="20"/>
      <w:lang w:eastAsia="en-US"/>
    </w:rPr>
  </w:style>
  <w:style w:type="paragraph" w:customStyle="1" w:styleId="Level7Number">
    <w:name w:val="Level 7 Number"/>
    <w:basedOn w:val="BodyText"/>
    <w:rsid w:val="00527ADA"/>
    <w:pPr>
      <w:numPr>
        <w:ilvl w:val="6"/>
        <w:numId w:val="3"/>
      </w:numPr>
      <w:spacing w:after="240" w:line="360" w:lineRule="auto"/>
    </w:pPr>
    <w:rPr>
      <w:rFonts w:ascii="Arial" w:hAnsi="Arial"/>
      <w:sz w:val="20"/>
      <w:szCs w:val="20"/>
      <w:lang w:eastAsia="en-US"/>
    </w:rPr>
  </w:style>
  <w:style w:type="paragraph" w:customStyle="1" w:styleId="Level8Number">
    <w:name w:val="Level 8 Number"/>
    <w:basedOn w:val="BodyText"/>
    <w:rsid w:val="00527ADA"/>
    <w:pPr>
      <w:numPr>
        <w:ilvl w:val="7"/>
        <w:numId w:val="3"/>
      </w:numPr>
      <w:spacing w:after="240" w:line="360" w:lineRule="auto"/>
    </w:pPr>
    <w:rPr>
      <w:rFonts w:ascii="Arial" w:hAnsi="Arial"/>
      <w:sz w:val="20"/>
      <w:szCs w:val="20"/>
      <w:lang w:eastAsia="en-US"/>
    </w:rPr>
  </w:style>
  <w:style w:type="paragraph" w:customStyle="1" w:styleId="Cl2">
    <w:name w:val="Cl2"/>
    <w:basedOn w:val="Normal"/>
    <w:rsid w:val="00527ADA"/>
    <w:pPr>
      <w:spacing w:line="360" w:lineRule="atLeast"/>
      <w:ind w:left="2154" w:hanging="1077"/>
      <w:jc w:val="both"/>
    </w:pPr>
    <w:rPr>
      <w:rFonts w:ascii="Arial" w:hAnsi="Arial" w:cs="Arial"/>
      <w:sz w:val="20"/>
      <w:szCs w:val="20"/>
    </w:rPr>
  </w:style>
  <w:style w:type="paragraph" w:customStyle="1" w:styleId="Direction">
    <w:name w:val="Direction"/>
    <w:basedOn w:val="Normal"/>
    <w:rsid w:val="00527ADA"/>
    <w:pPr>
      <w:spacing w:line="360" w:lineRule="atLeast"/>
      <w:jc w:val="center"/>
    </w:pPr>
    <w:rPr>
      <w:rFonts w:ascii="Arial" w:hAnsi="Arial" w:cs="Arial"/>
      <w:i/>
      <w:sz w:val="20"/>
      <w:szCs w:val="20"/>
    </w:rPr>
  </w:style>
  <w:style w:type="paragraph" w:styleId="BodyText">
    <w:name w:val="Body Text"/>
    <w:basedOn w:val="Normal"/>
    <w:link w:val="BodyTextChar"/>
    <w:semiHidden/>
    <w:rsid w:val="00527ADA"/>
    <w:pPr>
      <w:spacing w:after="120"/>
    </w:pPr>
  </w:style>
  <w:style w:type="character" w:customStyle="1" w:styleId="BodyTextChar">
    <w:name w:val="Body Text Char"/>
    <w:basedOn w:val="DefaultParagraphFont"/>
    <w:link w:val="BodyText"/>
    <w:semiHidden/>
    <w:rsid w:val="00527ADA"/>
    <w:rPr>
      <w:rFonts w:ascii="Times New Roman" w:eastAsia="Times New Roman" w:hAnsi="Times New Roman" w:cs="Times New Roman"/>
      <w:sz w:val="24"/>
      <w:szCs w:val="24"/>
      <w:lang w:eastAsia="en-GB"/>
    </w:rPr>
  </w:style>
  <w:style w:type="paragraph" w:styleId="BalloonText">
    <w:name w:val="Balloon Text"/>
    <w:basedOn w:val="Normal"/>
    <w:link w:val="BalloonTextChar"/>
    <w:semiHidden/>
    <w:rsid w:val="00527ADA"/>
    <w:rPr>
      <w:rFonts w:ascii="Tahoma" w:hAnsi="Tahoma" w:cs="Tahoma"/>
      <w:sz w:val="16"/>
      <w:szCs w:val="16"/>
    </w:rPr>
  </w:style>
  <w:style w:type="character" w:customStyle="1" w:styleId="BalloonTextChar">
    <w:name w:val="Balloon Text Char"/>
    <w:basedOn w:val="DefaultParagraphFont"/>
    <w:link w:val="BalloonText"/>
    <w:semiHidden/>
    <w:rsid w:val="00527ADA"/>
    <w:rPr>
      <w:rFonts w:ascii="Tahoma" w:eastAsia="Times New Roman" w:hAnsi="Tahoma" w:cs="Tahoma"/>
      <w:sz w:val="16"/>
      <w:szCs w:val="16"/>
      <w:lang w:eastAsia="en-GB"/>
    </w:rPr>
  </w:style>
  <w:style w:type="character" w:styleId="CommentReference">
    <w:name w:val="annotation reference"/>
    <w:uiPriority w:val="99"/>
    <w:semiHidden/>
    <w:rsid w:val="00527ADA"/>
    <w:rPr>
      <w:sz w:val="16"/>
      <w:szCs w:val="16"/>
    </w:rPr>
  </w:style>
  <w:style w:type="paragraph" w:styleId="CommentText">
    <w:name w:val="annotation text"/>
    <w:basedOn w:val="Normal"/>
    <w:link w:val="CommentTextChar"/>
    <w:uiPriority w:val="99"/>
    <w:semiHidden/>
    <w:rsid w:val="00527ADA"/>
    <w:rPr>
      <w:sz w:val="20"/>
      <w:szCs w:val="20"/>
    </w:rPr>
  </w:style>
  <w:style w:type="character" w:customStyle="1" w:styleId="CommentTextChar">
    <w:name w:val="Comment Text Char"/>
    <w:basedOn w:val="DefaultParagraphFont"/>
    <w:link w:val="CommentText"/>
    <w:uiPriority w:val="99"/>
    <w:semiHidden/>
    <w:rsid w:val="00527ADA"/>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semiHidden/>
    <w:rsid w:val="00527ADA"/>
    <w:rPr>
      <w:b/>
      <w:bCs/>
    </w:rPr>
  </w:style>
  <w:style w:type="character" w:customStyle="1" w:styleId="CommentSubjectChar">
    <w:name w:val="Comment Subject Char"/>
    <w:basedOn w:val="CommentTextChar"/>
    <w:link w:val="CommentSubject"/>
    <w:semiHidden/>
    <w:rsid w:val="00527ADA"/>
    <w:rPr>
      <w:rFonts w:ascii="Times New Roman" w:eastAsia="Times New Roman" w:hAnsi="Times New Roman" w:cs="Times New Roman"/>
      <w:b/>
      <w:bCs/>
      <w:sz w:val="20"/>
      <w:szCs w:val="20"/>
      <w:lang w:eastAsia="en-GB"/>
    </w:rPr>
  </w:style>
  <w:style w:type="paragraph" w:styleId="BodyTextIndent3">
    <w:name w:val="Body Text Indent 3"/>
    <w:basedOn w:val="Normal"/>
    <w:link w:val="BodyTextIndent3Char"/>
    <w:semiHidden/>
    <w:rsid w:val="00527ADA"/>
    <w:pPr>
      <w:spacing w:after="120"/>
      <w:ind w:left="283"/>
    </w:pPr>
    <w:rPr>
      <w:sz w:val="16"/>
      <w:szCs w:val="16"/>
    </w:rPr>
  </w:style>
  <w:style w:type="character" w:customStyle="1" w:styleId="BodyTextIndent3Char">
    <w:name w:val="Body Text Indent 3 Char"/>
    <w:basedOn w:val="DefaultParagraphFont"/>
    <w:link w:val="BodyTextIndent3"/>
    <w:semiHidden/>
    <w:rsid w:val="00527ADA"/>
    <w:rPr>
      <w:rFonts w:ascii="Times New Roman" w:eastAsia="Times New Roman" w:hAnsi="Times New Roman" w:cs="Times New Roman"/>
      <w:sz w:val="16"/>
      <w:szCs w:val="16"/>
      <w:lang w:eastAsia="en-GB"/>
    </w:rPr>
  </w:style>
  <w:style w:type="paragraph" w:styleId="BlockText">
    <w:name w:val="Block Text"/>
    <w:basedOn w:val="Normal"/>
    <w:semiHidden/>
    <w:rsid w:val="00527ADA"/>
    <w:pPr>
      <w:tabs>
        <w:tab w:val="left" w:pos="0"/>
      </w:tabs>
      <w:suppressAutoHyphens/>
      <w:ind w:left="1418" w:right="803" w:hanging="698"/>
      <w:jc w:val="both"/>
    </w:pPr>
    <w:rPr>
      <w:rFonts w:ascii="Arial" w:hAnsi="Arial" w:cs="Arial"/>
      <w:lang w:eastAsia="en-US"/>
    </w:rPr>
  </w:style>
  <w:style w:type="paragraph" w:customStyle="1" w:styleId="Conditionhead">
    <w:name w:val="Condition head"/>
    <w:basedOn w:val="Normal"/>
    <w:rsid w:val="00527ADA"/>
    <w:pPr>
      <w:tabs>
        <w:tab w:val="left" w:pos="-720"/>
      </w:tabs>
      <w:suppressAutoHyphens/>
      <w:spacing w:line="360" w:lineRule="auto"/>
      <w:jc w:val="both"/>
    </w:pPr>
    <w:rPr>
      <w:b/>
      <w:bCs/>
      <w:lang w:eastAsia="en-US"/>
    </w:rPr>
  </w:style>
  <w:style w:type="paragraph" w:customStyle="1" w:styleId="Default">
    <w:name w:val="Default"/>
    <w:rsid w:val="00527AD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BodyText3">
    <w:name w:val="Body Text 3"/>
    <w:basedOn w:val="Normal"/>
    <w:link w:val="BodyText3Char"/>
    <w:semiHidden/>
    <w:rsid w:val="00527ADA"/>
    <w:rPr>
      <w:rFonts w:ascii="Calibri" w:hAnsi="Calibri"/>
      <w:color w:val="1F497D"/>
    </w:rPr>
  </w:style>
  <w:style w:type="character" w:customStyle="1" w:styleId="BodyText3Char">
    <w:name w:val="Body Text 3 Char"/>
    <w:basedOn w:val="DefaultParagraphFont"/>
    <w:link w:val="BodyText3"/>
    <w:semiHidden/>
    <w:rsid w:val="00527ADA"/>
    <w:rPr>
      <w:rFonts w:ascii="Calibri" w:eastAsia="Times New Roman" w:hAnsi="Calibri" w:cs="Times New Roman"/>
      <w:color w:val="1F497D"/>
      <w:sz w:val="24"/>
      <w:szCs w:val="24"/>
      <w:lang w:eastAsia="en-GB"/>
    </w:rPr>
  </w:style>
  <w:style w:type="paragraph" w:styleId="Footer">
    <w:name w:val="footer"/>
    <w:basedOn w:val="Normal"/>
    <w:link w:val="FooterChar"/>
    <w:rsid w:val="00527ADA"/>
    <w:pPr>
      <w:tabs>
        <w:tab w:val="center" w:pos="4153"/>
        <w:tab w:val="right" w:pos="8306"/>
      </w:tabs>
    </w:pPr>
  </w:style>
  <w:style w:type="character" w:customStyle="1" w:styleId="FooterChar">
    <w:name w:val="Footer Char"/>
    <w:basedOn w:val="DefaultParagraphFont"/>
    <w:link w:val="Footer"/>
    <w:rsid w:val="00527ADA"/>
    <w:rPr>
      <w:rFonts w:ascii="Times New Roman" w:eastAsia="Times New Roman" w:hAnsi="Times New Roman" w:cs="Times New Roman"/>
      <w:sz w:val="24"/>
      <w:szCs w:val="24"/>
      <w:lang w:eastAsia="en-GB"/>
    </w:rPr>
  </w:style>
  <w:style w:type="character" w:styleId="PageNumber">
    <w:name w:val="page number"/>
    <w:basedOn w:val="DefaultParagraphFont"/>
    <w:semiHidden/>
    <w:rsid w:val="00527ADA"/>
  </w:style>
  <w:style w:type="paragraph" w:styleId="Header">
    <w:name w:val="header"/>
    <w:basedOn w:val="Normal"/>
    <w:link w:val="HeaderChar"/>
    <w:unhideWhenUsed/>
    <w:rsid w:val="00527ADA"/>
    <w:pPr>
      <w:tabs>
        <w:tab w:val="center" w:pos="4513"/>
        <w:tab w:val="right" w:pos="9026"/>
      </w:tabs>
    </w:pPr>
  </w:style>
  <w:style w:type="character" w:customStyle="1" w:styleId="HeaderChar">
    <w:name w:val="Header Char"/>
    <w:basedOn w:val="DefaultParagraphFont"/>
    <w:link w:val="Header"/>
    <w:rsid w:val="00527ADA"/>
    <w:rPr>
      <w:rFonts w:ascii="Times New Roman" w:eastAsia="Times New Roman" w:hAnsi="Times New Roman" w:cs="Times New Roman"/>
      <w:sz w:val="24"/>
      <w:szCs w:val="24"/>
      <w:lang w:eastAsia="en-GB"/>
    </w:rPr>
  </w:style>
  <w:style w:type="paragraph" w:customStyle="1" w:styleId="MediumList2-Accent21">
    <w:name w:val="Medium List 2 - Accent 21"/>
    <w:hidden/>
    <w:uiPriority w:val="99"/>
    <w:semiHidden/>
    <w:rsid w:val="00527ADA"/>
    <w:pPr>
      <w:spacing w:after="0" w:line="240" w:lineRule="auto"/>
    </w:pPr>
    <w:rPr>
      <w:rFonts w:ascii="Times New Roman" w:eastAsia="Times New Roman" w:hAnsi="Times New Roman" w:cs="Times New Roman"/>
      <w:sz w:val="24"/>
      <w:szCs w:val="24"/>
      <w:lang w:eastAsia="en-GB"/>
    </w:rPr>
  </w:style>
  <w:style w:type="paragraph" w:customStyle="1" w:styleId="BBLegal2">
    <w:name w:val="B&amp;B Legal 2"/>
    <w:basedOn w:val="Normal"/>
    <w:uiPriority w:val="99"/>
    <w:rsid w:val="00527ADA"/>
    <w:pPr>
      <w:tabs>
        <w:tab w:val="num" w:pos="720"/>
      </w:tabs>
      <w:ind w:left="720" w:hanging="720"/>
      <w:outlineLvl w:val="1"/>
    </w:pPr>
    <w:rPr>
      <w:rFonts w:ascii="Trebuchet MS" w:hAnsi="Trebuchet MS"/>
      <w:szCs w:val="20"/>
      <w:lang w:val="en-US" w:eastAsia="en-US"/>
    </w:rPr>
  </w:style>
  <w:style w:type="paragraph" w:customStyle="1" w:styleId="Body1">
    <w:name w:val="Body1"/>
    <w:basedOn w:val="BodyText"/>
    <w:uiPriority w:val="99"/>
    <w:rsid w:val="00527ADA"/>
    <w:pPr>
      <w:spacing w:after="220"/>
      <w:ind w:left="709"/>
      <w:jc w:val="both"/>
    </w:pPr>
    <w:rPr>
      <w:rFonts w:ascii="Trebuchet MS" w:hAnsi="Trebuchet MS"/>
      <w:sz w:val="20"/>
      <w:szCs w:val="20"/>
      <w:lang w:eastAsia="en-US"/>
    </w:rPr>
  </w:style>
  <w:style w:type="paragraph" w:customStyle="1" w:styleId="Numpara">
    <w:name w:val="Numpara"/>
    <w:basedOn w:val="Normal"/>
    <w:rsid w:val="00527ADA"/>
    <w:pPr>
      <w:numPr>
        <w:numId w:val="13"/>
      </w:numPr>
      <w:spacing w:before="40" w:after="120"/>
      <w:ind w:left="340"/>
    </w:pPr>
    <w:rPr>
      <w:rFonts w:ascii="Arial" w:hAnsi="Arial"/>
      <w:lang w:eastAsia="en-US"/>
    </w:rPr>
  </w:style>
  <w:style w:type="paragraph" w:customStyle="1" w:styleId="Normpara">
    <w:name w:val="Normpara"/>
    <w:basedOn w:val="Normal"/>
    <w:next w:val="Numpara"/>
    <w:rsid w:val="00527ADA"/>
    <w:pPr>
      <w:spacing w:after="120"/>
      <w:ind w:left="340"/>
    </w:pPr>
    <w:rPr>
      <w:rFonts w:ascii="Arial" w:hAnsi="Arial"/>
      <w:lang w:eastAsia="en-US"/>
    </w:rPr>
  </w:style>
  <w:style w:type="paragraph" w:customStyle="1" w:styleId="HeaderBase">
    <w:name w:val="Header Base"/>
    <w:basedOn w:val="Normal"/>
    <w:rsid w:val="00527ADA"/>
    <w:pPr>
      <w:keepLines/>
      <w:tabs>
        <w:tab w:val="center" w:pos="4320"/>
        <w:tab w:val="right" w:pos="8640"/>
      </w:tabs>
    </w:pPr>
    <w:rPr>
      <w:rFonts w:ascii="Arial" w:hAnsi="Arial"/>
      <w:spacing w:val="-4"/>
      <w:sz w:val="20"/>
      <w:szCs w:val="20"/>
      <w:lang w:val="en-US" w:eastAsia="en-US"/>
    </w:rPr>
  </w:style>
  <w:style w:type="paragraph" w:customStyle="1" w:styleId="MediumGrid1-Accent21">
    <w:name w:val="Medium Grid 1 - Accent 21"/>
    <w:basedOn w:val="Normal"/>
    <w:uiPriority w:val="99"/>
    <w:qFormat/>
    <w:rsid w:val="00527ADA"/>
    <w:pPr>
      <w:spacing w:after="200" w:line="276" w:lineRule="auto"/>
      <w:ind w:left="720"/>
      <w:contextualSpacing/>
    </w:pPr>
    <w:rPr>
      <w:rFonts w:ascii="Calibri" w:hAnsi="Calibri"/>
      <w:sz w:val="22"/>
      <w:szCs w:val="22"/>
    </w:rPr>
  </w:style>
  <w:style w:type="paragraph" w:customStyle="1" w:styleId="MediumShading1-Accent11">
    <w:name w:val="Medium Shading 1 - Accent 11"/>
    <w:basedOn w:val="Normal"/>
    <w:uiPriority w:val="1"/>
    <w:qFormat/>
    <w:rsid w:val="00527ADA"/>
    <w:rPr>
      <w:sz w:val="20"/>
      <w:szCs w:val="20"/>
    </w:rPr>
  </w:style>
  <w:style w:type="character" w:styleId="Hyperlink">
    <w:name w:val="Hyperlink"/>
    <w:uiPriority w:val="99"/>
    <w:unhideWhenUsed/>
    <w:rsid w:val="00527ADA"/>
    <w:rPr>
      <w:color w:val="0000FF"/>
      <w:u w:val="single"/>
    </w:rPr>
  </w:style>
  <w:style w:type="character" w:styleId="FollowedHyperlink">
    <w:name w:val="FollowedHyperlink"/>
    <w:uiPriority w:val="99"/>
    <w:semiHidden/>
    <w:unhideWhenUsed/>
    <w:rsid w:val="00527ADA"/>
    <w:rPr>
      <w:color w:val="800080"/>
      <w:u w:val="single"/>
    </w:rPr>
  </w:style>
  <w:style w:type="paragraph" w:styleId="EndnoteText">
    <w:name w:val="endnote text"/>
    <w:basedOn w:val="Normal"/>
    <w:link w:val="EndnoteTextChar"/>
    <w:uiPriority w:val="99"/>
    <w:semiHidden/>
    <w:unhideWhenUsed/>
    <w:rsid w:val="00527ADA"/>
    <w:rPr>
      <w:sz w:val="20"/>
      <w:szCs w:val="20"/>
    </w:rPr>
  </w:style>
  <w:style w:type="character" w:customStyle="1" w:styleId="EndnoteTextChar">
    <w:name w:val="Endnote Text Char"/>
    <w:basedOn w:val="DefaultParagraphFont"/>
    <w:link w:val="EndnoteText"/>
    <w:uiPriority w:val="99"/>
    <w:semiHidden/>
    <w:rsid w:val="00527ADA"/>
    <w:rPr>
      <w:rFonts w:ascii="Times New Roman" w:eastAsia="Times New Roman" w:hAnsi="Times New Roman" w:cs="Times New Roman"/>
      <w:sz w:val="20"/>
      <w:szCs w:val="20"/>
      <w:lang w:eastAsia="en-GB"/>
    </w:rPr>
  </w:style>
  <w:style w:type="character" w:styleId="EndnoteReference">
    <w:name w:val="endnote reference"/>
    <w:uiPriority w:val="99"/>
    <w:semiHidden/>
    <w:unhideWhenUsed/>
    <w:rsid w:val="00527ADA"/>
    <w:rPr>
      <w:vertAlign w:val="superscript"/>
    </w:rPr>
  </w:style>
  <w:style w:type="paragraph" w:styleId="FootnoteText">
    <w:name w:val="footnote text"/>
    <w:basedOn w:val="Normal"/>
    <w:link w:val="FootnoteTextChar"/>
    <w:uiPriority w:val="99"/>
    <w:semiHidden/>
    <w:unhideWhenUsed/>
    <w:rsid w:val="00527ADA"/>
    <w:rPr>
      <w:sz w:val="20"/>
      <w:szCs w:val="20"/>
    </w:rPr>
  </w:style>
  <w:style w:type="character" w:customStyle="1" w:styleId="FootnoteTextChar">
    <w:name w:val="Footnote Text Char"/>
    <w:basedOn w:val="DefaultParagraphFont"/>
    <w:link w:val="FootnoteText"/>
    <w:uiPriority w:val="99"/>
    <w:semiHidden/>
    <w:rsid w:val="00527ADA"/>
    <w:rPr>
      <w:rFonts w:ascii="Times New Roman" w:eastAsia="Times New Roman" w:hAnsi="Times New Roman" w:cs="Times New Roman"/>
      <w:sz w:val="20"/>
      <w:szCs w:val="20"/>
      <w:lang w:eastAsia="en-GB"/>
    </w:rPr>
  </w:style>
  <w:style w:type="character" w:styleId="FootnoteReference">
    <w:name w:val="footnote reference"/>
    <w:uiPriority w:val="99"/>
    <w:semiHidden/>
    <w:unhideWhenUsed/>
    <w:rsid w:val="00527A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5806</Words>
  <Characters>33098</Characters>
  <Application>Microsoft Office Word</Application>
  <DocSecurity>4</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West Suffolk Councils</Company>
  <LinksUpToDate>false</LinksUpToDate>
  <CharactersWithSpaces>38827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Quader, Zia</dc:creator>
  <cp:keywords/>
  <dc:description/>
  <cp:lastModifiedBy>Boon, Katy</cp:lastModifiedBy>
  <cp:revision>2</cp:revision>
  <dcterms:created xsi:type="dcterms:W3CDTF">2019-03-14T15:59:00Z</dcterms:created>
  <dcterms:modified xsi:type="dcterms:W3CDTF">2019-03-14T15:59:00Z</dcterms:modified>
</cp:coreProperties>
</file>